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FC1" w:rsidRPr="00D158FE" w:rsidRDefault="006C5FC1" w:rsidP="006C5FC1">
      <w:pPr>
        <w:spacing w:afterLines="40" w:after="96"/>
        <w:ind w:firstLine="708"/>
        <w:jc w:val="right"/>
        <w:rPr>
          <w:color w:val="000000"/>
          <w:sz w:val="24"/>
          <w:szCs w:val="24"/>
          <w:lang w:val="bg-BG"/>
        </w:rPr>
      </w:pPr>
      <w:r w:rsidRPr="00D158FE">
        <w:rPr>
          <w:b/>
          <w:color w:val="000000"/>
          <w:sz w:val="24"/>
          <w:szCs w:val="24"/>
          <w:lang w:val="bg-BG"/>
        </w:rPr>
        <w:t>Приложение № 5</w:t>
      </w:r>
    </w:p>
    <w:p w:rsidR="006C5FC1" w:rsidRPr="00D158FE" w:rsidRDefault="006C5FC1" w:rsidP="006C5FC1">
      <w:pPr>
        <w:spacing w:afterLines="40" w:after="96"/>
        <w:jc w:val="right"/>
        <w:rPr>
          <w:sz w:val="24"/>
          <w:szCs w:val="24"/>
          <w:lang w:val="bg-BG"/>
        </w:rPr>
      </w:pPr>
    </w:p>
    <w:p w:rsidR="006C5FC1" w:rsidRPr="00D158FE" w:rsidRDefault="006C5FC1" w:rsidP="006C5FC1">
      <w:pPr>
        <w:pStyle w:val="a4"/>
        <w:tabs>
          <w:tab w:val="left" w:pos="-600"/>
        </w:tabs>
        <w:spacing w:afterLines="40" w:after="96"/>
        <w:jc w:val="right"/>
        <w:rPr>
          <w:rFonts w:ascii="Times New Roman" w:hAnsi="Times New Roman" w:cs="Times New Roman"/>
          <w:sz w:val="24"/>
          <w:szCs w:val="24"/>
        </w:rPr>
      </w:pPr>
      <w:r w:rsidRPr="00D158FE">
        <w:rPr>
          <w:rFonts w:ascii="Times New Roman" w:hAnsi="Times New Roman" w:cs="Times New Roman"/>
          <w:sz w:val="24"/>
          <w:szCs w:val="24"/>
        </w:rPr>
        <w:t>ПРОЕКТ!</w:t>
      </w:r>
    </w:p>
    <w:p w:rsidR="006C5FC1" w:rsidRPr="00D158FE" w:rsidRDefault="006C5FC1" w:rsidP="006C5FC1">
      <w:pPr>
        <w:rPr>
          <w:b/>
          <w:sz w:val="24"/>
          <w:szCs w:val="24"/>
          <w:lang w:val="bg-BG"/>
        </w:rPr>
      </w:pPr>
    </w:p>
    <w:p w:rsidR="006C5FC1" w:rsidRPr="00D158FE" w:rsidRDefault="0066161D" w:rsidP="006C5FC1">
      <w:pPr>
        <w:jc w:val="center"/>
        <w:rPr>
          <w:b/>
          <w:sz w:val="24"/>
          <w:szCs w:val="24"/>
          <w:lang w:val="bg-BG"/>
        </w:rPr>
      </w:pPr>
      <w:r>
        <w:rPr>
          <w:b/>
          <w:sz w:val="24"/>
          <w:szCs w:val="24"/>
          <w:lang w:val="bg-BG"/>
        </w:rPr>
        <w:t>ДОГОВОР № ………….. от …………..2019</w:t>
      </w:r>
      <w:r w:rsidR="006C5FC1" w:rsidRPr="00D158FE">
        <w:rPr>
          <w:b/>
          <w:sz w:val="24"/>
          <w:szCs w:val="24"/>
          <w:lang w:val="bg-BG"/>
        </w:rPr>
        <w:t xml:space="preserve"> г.</w:t>
      </w:r>
    </w:p>
    <w:p w:rsidR="006C5FC1" w:rsidRPr="00D158FE" w:rsidRDefault="006C5FC1" w:rsidP="006C5FC1">
      <w:pPr>
        <w:pStyle w:val="a4"/>
        <w:jc w:val="both"/>
        <w:rPr>
          <w:rFonts w:ascii="Times New Roman" w:hAnsi="Times New Roman" w:cs="Times New Roman"/>
          <w:sz w:val="24"/>
          <w:szCs w:val="24"/>
        </w:rPr>
      </w:pPr>
    </w:p>
    <w:p w:rsidR="00DC6EEC" w:rsidRPr="00D158FE" w:rsidRDefault="006C5FC1" w:rsidP="00DC6EEC">
      <w:pPr>
        <w:jc w:val="both"/>
        <w:rPr>
          <w:sz w:val="24"/>
          <w:szCs w:val="24"/>
          <w:lang w:val="bg-BG"/>
        </w:rPr>
      </w:pPr>
      <w:r w:rsidRPr="00D158FE">
        <w:rPr>
          <w:i/>
          <w:iCs/>
          <w:sz w:val="24"/>
          <w:szCs w:val="24"/>
          <w:lang w:val="bg-BG"/>
        </w:rPr>
        <w:tab/>
      </w:r>
      <w:r w:rsidR="00DC6EEC" w:rsidRPr="00D158FE">
        <w:rPr>
          <w:sz w:val="24"/>
          <w:szCs w:val="24"/>
          <w:lang w:val="bg-BG"/>
        </w:rPr>
        <w:t>Днес, ……………... год., в гр. Каспичан, между:</w:t>
      </w:r>
    </w:p>
    <w:p w:rsidR="00DC6EEC" w:rsidRPr="00D158FE" w:rsidRDefault="00DC6EEC" w:rsidP="00DC6EEC">
      <w:pPr>
        <w:ind w:firstLine="708"/>
        <w:jc w:val="both"/>
        <w:rPr>
          <w:sz w:val="24"/>
          <w:szCs w:val="24"/>
          <w:lang w:val="bg-BG"/>
        </w:rPr>
      </w:pPr>
      <w:r w:rsidRPr="00D158FE">
        <w:rPr>
          <w:b/>
          <w:sz w:val="24"/>
          <w:szCs w:val="24"/>
          <w:lang w:val="bg-BG"/>
        </w:rPr>
        <w:t xml:space="preserve">ОБЩИНА КАСПИЧАН </w:t>
      </w:r>
      <w:r w:rsidRPr="00D158FE">
        <w:rPr>
          <w:sz w:val="24"/>
          <w:szCs w:val="24"/>
          <w:lang w:val="bg-BG"/>
        </w:rPr>
        <w:t>с адрес: ул. „Мадарски конник“ № 91, ЕИК 000931511, представлявана от Милена Недева – Кмет на</w:t>
      </w:r>
      <w:r w:rsidR="00C82706" w:rsidRPr="00D158FE">
        <w:rPr>
          <w:sz w:val="24"/>
          <w:szCs w:val="24"/>
          <w:lang w:val="bg-BG"/>
        </w:rPr>
        <w:t xml:space="preserve"> Община Каспичан и Андриана Веселинова</w:t>
      </w:r>
      <w:r w:rsidRPr="00D158FE">
        <w:rPr>
          <w:sz w:val="24"/>
          <w:szCs w:val="24"/>
          <w:lang w:val="bg-BG"/>
        </w:rPr>
        <w:t xml:space="preserve"> – главен счетоводител на Община Каспичан, наричана по-долу за краткост  Възложител, от една страна</w:t>
      </w:r>
    </w:p>
    <w:p w:rsidR="00DC6EEC" w:rsidRPr="00D158FE" w:rsidRDefault="00DC6EEC" w:rsidP="00DC6EEC">
      <w:pPr>
        <w:jc w:val="both"/>
        <w:rPr>
          <w:sz w:val="24"/>
          <w:szCs w:val="24"/>
          <w:lang w:val="bg-BG"/>
        </w:rPr>
      </w:pPr>
      <w:r w:rsidRPr="00D158FE">
        <w:rPr>
          <w:sz w:val="24"/>
          <w:szCs w:val="24"/>
          <w:lang w:val="bg-BG"/>
        </w:rPr>
        <w:t>и</w:t>
      </w:r>
    </w:p>
    <w:p w:rsidR="00DC6EEC" w:rsidRPr="00875218" w:rsidRDefault="00DC6EEC" w:rsidP="00875218">
      <w:pPr>
        <w:tabs>
          <w:tab w:val="left" w:pos="-720"/>
        </w:tabs>
        <w:jc w:val="both"/>
        <w:rPr>
          <w:rFonts w:eastAsia="Times New Roman"/>
          <w:sz w:val="24"/>
          <w:szCs w:val="24"/>
          <w:lang w:val="bg-BG"/>
        </w:rPr>
      </w:pPr>
      <w:r w:rsidRPr="00D158FE">
        <w:rPr>
          <w:sz w:val="24"/>
          <w:szCs w:val="24"/>
          <w:lang w:val="bg-BG"/>
        </w:rPr>
        <w:t xml:space="preserve">………………......………………….., ЕИК ……………………….., със седалище и адрес на управление:.................…………………………………………………, представлявано от ......................................., ЕГН…………………….., в качеството му на…………………….., от друга страна като Изпълнител, </w:t>
      </w:r>
      <w:r w:rsidR="00875218" w:rsidRPr="000506D4">
        <w:rPr>
          <w:rFonts w:eastAsia="Times New Roman"/>
          <w:b/>
          <w:sz w:val="24"/>
          <w:szCs w:val="24"/>
          <w:lang w:val="bg-BG"/>
        </w:rPr>
        <w:t>на основание</w:t>
      </w:r>
      <w:r w:rsidR="00875218" w:rsidRPr="000506D4">
        <w:rPr>
          <w:rFonts w:eastAsia="Times New Roman"/>
          <w:sz w:val="24"/>
          <w:szCs w:val="24"/>
          <w:lang w:val="bg-BG"/>
        </w:rPr>
        <w:t xml:space="preserve"> чл. 194, ал. 1 от Закона за обществените поръчки („</w:t>
      </w:r>
      <w:r w:rsidR="00875218" w:rsidRPr="000506D4">
        <w:rPr>
          <w:rFonts w:eastAsia="Times New Roman"/>
          <w:b/>
          <w:sz w:val="24"/>
          <w:szCs w:val="24"/>
          <w:lang w:val="bg-BG"/>
        </w:rPr>
        <w:t>ЗОП</w:t>
      </w:r>
      <w:r w:rsidR="00875218" w:rsidRPr="000506D4">
        <w:rPr>
          <w:rFonts w:eastAsia="Times New Roman"/>
          <w:sz w:val="24"/>
          <w:szCs w:val="24"/>
          <w:lang w:val="bg-BG"/>
        </w:rPr>
        <w:t xml:space="preserve">“) и </w:t>
      </w:r>
      <w:r w:rsidR="00875218">
        <w:rPr>
          <w:rFonts w:eastAsia="Times New Roman"/>
          <w:sz w:val="24"/>
          <w:szCs w:val="24"/>
          <w:lang w:val="bg-BG"/>
        </w:rPr>
        <w:t>Протокол № …../2019</w:t>
      </w:r>
      <w:r w:rsidR="00875218" w:rsidRPr="000506D4">
        <w:rPr>
          <w:rFonts w:eastAsia="Times New Roman"/>
          <w:sz w:val="24"/>
          <w:szCs w:val="24"/>
          <w:lang w:val="bg-BG"/>
        </w:rPr>
        <w:t xml:space="preserve"> за резултатите от работата на комисията, назначена със Заповед № ……….. на ВЪЗЛОЖИТЕЛЯ за определяне на ИЗПЪЛНИТЕЛ н</w:t>
      </w:r>
      <w:r w:rsidR="00875218">
        <w:rPr>
          <w:rFonts w:eastAsia="Times New Roman"/>
          <w:sz w:val="24"/>
          <w:szCs w:val="24"/>
          <w:lang w:val="bg-BG"/>
        </w:rPr>
        <w:t>а обществена поръчка с предмет:…………………………</w:t>
      </w:r>
      <w:r w:rsidR="00F04477">
        <w:rPr>
          <w:rFonts w:eastAsia="Times New Roman"/>
          <w:sz w:val="24"/>
          <w:szCs w:val="24"/>
          <w:lang w:val="bg-BG"/>
        </w:rPr>
        <w:t>по Обособена позиция №,,,,,,,,,,,,,</w:t>
      </w:r>
      <w:r w:rsidRPr="00D158FE">
        <w:rPr>
          <w:sz w:val="24"/>
          <w:szCs w:val="24"/>
          <w:lang w:val="bg-BG"/>
        </w:rPr>
        <w:t>,   за следното:</w:t>
      </w:r>
    </w:p>
    <w:p w:rsidR="006C5FC1" w:rsidRPr="00D158FE" w:rsidRDefault="006C5FC1" w:rsidP="00DC6EEC">
      <w:pPr>
        <w:jc w:val="both"/>
        <w:rPr>
          <w:b/>
          <w:bCs/>
          <w:i/>
          <w:iCs/>
          <w:sz w:val="24"/>
          <w:szCs w:val="24"/>
          <w:highlight w:val="yellow"/>
          <w:lang w:val="bg-BG"/>
        </w:rPr>
      </w:pPr>
    </w:p>
    <w:p w:rsidR="006C5FC1" w:rsidRPr="00D158FE" w:rsidRDefault="006C5FC1" w:rsidP="006C5FC1">
      <w:pPr>
        <w:tabs>
          <w:tab w:val="left" w:pos="1985"/>
          <w:tab w:val="left" w:pos="2127"/>
        </w:tabs>
        <w:jc w:val="center"/>
        <w:rPr>
          <w:b/>
          <w:sz w:val="24"/>
          <w:szCs w:val="24"/>
          <w:lang w:val="bg-BG"/>
        </w:rPr>
      </w:pPr>
      <w:r w:rsidRPr="00D158FE">
        <w:rPr>
          <w:b/>
          <w:sz w:val="24"/>
          <w:szCs w:val="24"/>
          <w:lang w:val="bg-BG"/>
        </w:rPr>
        <w:t>I. ПРЕДМЕТ НА ДОГОВОРА И СПЕЦИАЛНИ УСЛОВИЯ.</w:t>
      </w:r>
    </w:p>
    <w:p w:rsidR="006C5FC1" w:rsidRPr="00D158FE" w:rsidRDefault="006C5FC1" w:rsidP="00C82706">
      <w:pPr>
        <w:ind w:left="-24"/>
        <w:jc w:val="both"/>
        <w:rPr>
          <w:sz w:val="24"/>
          <w:szCs w:val="24"/>
          <w:lang w:val="bg-BG"/>
        </w:rPr>
      </w:pPr>
      <w:r w:rsidRPr="00D158FE">
        <w:rPr>
          <w:sz w:val="24"/>
          <w:szCs w:val="24"/>
          <w:lang w:val="bg-BG"/>
        </w:rPr>
        <w:tab/>
        <w:t xml:space="preserve">Чл. 1.(1) Възложителят възлага, а Изпълнителя се задължава да извърши строително-монтажни работи (наричани по-долу СМР) </w:t>
      </w:r>
      <w:r w:rsidR="00F04477">
        <w:rPr>
          <w:sz w:val="24"/>
          <w:szCs w:val="24"/>
          <w:lang w:val="bg-BG"/>
        </w:rPr>
        <w:t xml:space="preserve">по обществена поръчка </w:t>
      </w:r>
      <w:r w:rsidRPr="00D158FE">
        <w:rPr>
          <w:sz w:val="24"/>
          <w:szCs w:val="24"/>
          <w:lang w:val="bg-BG"/>
        </w:rPr>
        <w:t xml:space="preserve">с предмет: </w:t>
      </w:r>
      <w:r w:rsidR="00C82706" w:rsidRPr="00D158FE">
        <w:rPr>
          <w:sz w:val="24"/>
          <w:szCs w:val="24"/>
          <w:lang w:val="bg-BG"/>
        </w:rPr>
        <w:t>“Рем</w:t>
      </w:r>
      <w:r w:rsidR="00875218">
        <w:rPr>
          <w:sz w:val="24"/>
          <w:szCs w:val="24"/>
          <w:lang w:val="bg-BG"/>
        </w:rPr>
        <w:t xml:space="preserve">онт на общински сгради </w:t>
      </w:r>
      <w:r w:rsidR="00C82706" w:rsidRPr="00D158FE">
        <w:rPr>
          <w:sz w:val="24"/>
          <w:szCs w:val="24"/>
          <w:lang w:val="bg-BG"/>
        </w:rPr>
        <w:t>в град Каспичан, община Каспичан</w:t>
      </w:r>
      <w:r w:rsidR="00E560EB">
        <w:rPr>
          <w:sz w:val="24"/>
          <w:szCs w:val="24"/>
          <w:lang w:val="bg-BG"/>
        </w:rPr>
        <w:t>“</w:t>
      </w:r>
      <w:r w:rsidR="00F04477">
        <w:rPr>
          <w:sz w:val="24"/>
          <w:szCs w:val="24"/>
          <w:lang w:val="bg-BG"/>
        </w:rPr>
        <w:t>, по Обособена позиция №…………….</w:t>
      </w:r>
      <w:r w:rsidR="00C82706" w:rsidRPr="00D158FE">
        <w:rPr>
          <w:sz w:val="24"/>
          <w:szCs w:val="24"/>
          <w:lang w:val="bg-BG"/>
        </w:rPr>
        <w:t>,</w:t>
      </w:r>
      <w:r w:rsidRPr="00D158FE">
        <w:rPr>
          <w:sz w:val="24"/>
          <w:szCs w:val="24"/>
          <w:lang w:val="bg-BG"/>
        </w:rPr>
        <w:t xml:space="preserve"> които са посочени в представената количествено-стойностна сметка, ценово предложение и техническо предложение за изпълнение на поръчката на Изпълнителя, които се явяват неразделна част от настоящия договор. </w:t>
      </w:r>
    </w:p>
    <w:p w:rsidR="006C5FC1" w:rsidRPr="00D158FE" w:rsidRDefault="006C5FC1" w:rsidP="006C5FC1">
      <w:pPr>
        <w:jc w:val="both"/>
        <w:rPr>
          <w:sz w:val="24"/>
          <w:szCs w:val="24"/>
          <w:lang w:val="bg-BG"/>
        </w:rPr>
      </w:pPr>
      <w:r w:rsidRPr="00D158FE">
        <w:rPr>
          <w:sz w:val="24"/>
          <w:szCs w:val="24"/>
          <w:lang w:val="bg-BG"/>
        </w:rPr>
        <w:tab/>
        <w:t xml:space="preserve">(2) Място на </w:t>
      </w:r>
      <w:r w:rsidR="00B847B0" w:rsidRPr="00D158FE">
        <w:rPr>
          <w:sz w:val="24"/>
          <w:szCs w:val="24"/>
          <w:lang w:val="bg-BG"/>
        </w:rPr>
        <w:t xml:space="preserve">изпълнение на договора е на </w:t>
      </w:r>
      <w:r w:rsidRPr="00D158FE">
        <w:rPr>
          <w:sz w:val="24"/>
          <w:szCs w:val="24"/>
          <w:lang w:val="bg-BG"/>
        </w:rPr>
        <w:t>територията</w:t>
      </w:r>
      <w:r w:rsidR="004D503E" w:rsidRPr="00D158FE">
        <w:rPr>
          <w:sz w:val="24"/>
          <w:szCs w:val="24"/>
          <w:lang w:val="bg-BG"/>
        </w:rPr>
        <w:t xml:space="preserve"> на</w:t>
      </w:r>
      <w:r w:rsidR="00D158FE">
        <w:rPr>
          <w:sz w:val="24"/>
          <w:szCs w:val="24"/>
          <w:lang w:val="bg-BG"/>
        </w:rPr>
        <w:t xml:space="preserve"> град Каспичан,</w:t>
      </w:r>
      <w:r w:rsidR="004D503E" w:rsidRPr="00D158FE">
        <w:rPr>
          <w:sz w:val="24"/>
          <w:szCs w:val="24"/>
          <w:lang w:val="bg-BG"/>
        </w:rPr>
        <w:t xml:space="preserve">  общ. Каспичан</w:t>
      </w:r>
      <w:r w:rsidRPr="00D158FE">
        <w:rPr>
          <w:sz w:val="24"/>
          <w:szCs w:val="24"/>
          <w:lang w:val="bg-BG"/>
        </w:rPr>
        <w:t>.</w:t>
      </w:r>
    </w:p>
    <w:p w:rsidR="006C5FC1" w:rsidRPr="00D158FE" w:rsidRDefault="006C5FC1" w:rsidP="006C5FC1">
      <w:pPr>
        <w:jc w:val="both"/>
        <w:rPr>
          <w:b/>
          <w:sz w:val="24"/>
          <w:szCs w:val="24"/>
          <w:lang w:val="bg-BG"/>
        </w:rPr>
      </w:pPr>
      <w:r w:rsidRPr="00D158FE">
        <w:rPr>
          <w:sz w:val="24"/>
          <w:szCs w:val="24"/>
          <w:lang w:val="bg-BG"/>
        </w:rPr>
        <w:t xml:space="preserve">       </w:t>
      </w:r>
      <w:r w:rsidRPr="00D158FE">
        <w:rPr>
          <w:sz w:val="24"/>
          <w:szCs w:val="24"/>
          <w:lang w:val="bg-BG"/>
        </w:rPr>
        <w:tab/>
        <w:t>(3) Действието на договора между с</w:t>
      </w:r>
      <w:r w:rsidR="00C82706" w:rsidRPr="00D158FE">
        <w:rPr>
          <w:sz w:val="24"/>
          <w:szCs w:val="24"/>
          <w:lang w:val="bg-BG"/>
        </w:rPr>
        <w:t>траните се определя в с</w:t>
      </w:r>
      <w:r w:rsidR="00F04477">
        <w:rPr>
          <w:sz w:val="24"/>
          <w:szCs w:val="24"/>
          <w:lang w:val="bg-BG"/>
        </w:rPr>
        <w:t>рок до 30.07</w:t>
      </w:r>
      <w:r w:rsidR="00875218">
        <w:rPr>
          <w:sz w:val="24"/>
          <w:szCs w:val="24"/>
          <w:lang w:val="bg-BG"/>
        </w:rPr>
        <w:t>.2019</w:t>
      </w:r>
      <w:r w:rsidRPr="00D158FE">
        <w:rPr>
          <w:sz w:val="24"/>
          <w:szCs w:val="24"/>
          <w:lang w:val="bg-BG"/>
        </w:rPr>
        <w:t>г.</w:t>
      </w:r>
    </w:p>
    <w:p w:rsidR="006C5FC1" w:rsidRPr="00D158FE" w:rsidRDefault="006C5FC1" w:rsidP="00DC6EEC">
      <w:pPr>
        <w:jc w:val="both"/>
        <w:rPr>
          <w:color w:val="000000"/>
          <w:sz w:val="24"/>
          <w:szCs w:val="24"/>
          <w:shd w:val="clear" w:color="auto" w:fill="FFFFFF"/>
          <w:lang w:val="bg-BG" w:eastAsia="en-US"/>
        </w:rPr>
      </w:pPr>
      <w:r w:rsidRPr="00D158FE">
        <w:rPr>
          <w:sz w:val="24"/>
          <w:szCs w:val="24"/>
          <w:lang w:val="bg-BG"/>
        </w:rPr>
        <w:tab/>
        <w:t>(4) Финансовото об</w:t>
      </w:r>
      <w:r w:rsidR="00B847B0" w:rsidRPr="00D158FE">
        <w:rPr>
          <w:sz w:val="24"/>
          <w:szCs w:val="24"/>
          <w:lang w:val="bg-BG"/>
        </w:rPr>
        <w:t>езпечение</w:t>
      </w:r>
      <w:r w:rsidRPr="00D158FE">
        <w:rPr>
          <w:sz w:val="24"/>
          <w:szCs w:val="24"/>
          <w:lang w:val="bg-BG"/>
        </w:rPr>
        <w:t xml:space="preserve"> на обществената поръчк</w:t>
      </w:r>
      <w:r w:rsidR="00B847B0" w:rsidRPr="00D158FE">
        <w:rPr>
          <w:sz w:val="24"/>
          <w:szCs w:val="24"/>
          <w:lang w:val="bg-BG"/>
        </w:rPr>
        <w:t xml:space="preserve">а се осигурява </w:t>
      </w:r>
      <w:r w:rsidR="00DC6EEC" w:rsidRPr="00D158FE">
        <w:rPr>
          <w:color w:val="000000"/>
          <w:sz w:val="24"/>
          <w:szCs w:val="24"/>
          <w:shd w:val="clear" w:color="auto" w:fill="FFFFFF"/>
          <w:lang w:val="bg-BG" w:eastAsia="en-US"/>
        </w:rPr>
        <w:t>чрез финансиране с бюджетни средства.</w:t>
      </w:r>
    </w:p>
    <w:p w:rsidR="00DC6EEC" w:rsidRPr="00D158FE" w:rsidRDefault="00DC6EEC" w:rsidP="00DC6EEC">
      <w:pPr>
        <w:jc w:val="both"/>
        <w:rPr>
          <w:sz w:val="24"/>
          <w:szCs w:val="24"/>
          <w:lang w:val="bg-BG"/>
        </w:rPr>
      </w:pPr>
    </w:p>
    <w:p w:rsidR="006C5FC1" w:rsidRPr="00D158FE" w:rsidRDefault="006C5FC1" w:rsidP="006C5FC1">
      <w:pPr>
        <w:jc w:val="center"/>
        <w:rPr>
          <w:b/>
          <w:sz w:val="24"/>
          <w:szCs w:val="24"/>
          <w:lang w:val="bg-BG"/>
        </w:rPr>
      </w:pPr>
      <w:r w:rsidRPr="00D158FE">
        <w:rPr>
          <w:b/>
          <w:sz w:val="24"/>
          <w:szCs w:val="24"/>
          <w:lang w:val="bg-BG"/>
        </w:rPr>
        <w:t>II. СРОКОВЕ ЗА ИЗВЪРШВАНЕ НА СТРОИТЕЛСТВОТО.  ПРИЕМАНЕ НА РАБОТАТА</w:t>
      </w:r>
    </w:p>
    <w:p w:rsidR="006C5FC1" w:rsidRPr="00D158FE" w:rsidRDefault="006C5FC1" w:rsidP="006C5FC1">
      <w:pPr>
        <w:jc w:val="both"/>
        <w:rPr>
          <w:sz w:val="24"/>
          <w:szCs w:val="24"/>
          <w:lang w:val="bg-BG"/>
        </w:rPr>
      </w:pPr>
      <w:r w:rsidRPr="00D158FE">
        <w:rPr>
          <w:sz w:val="24"/>
          <w:szCs w:val="24"/>
          <w:lang w:val="bg-BG"/>
        </w:rPr>
        <w:tab/>
        <w:t xml:space="preserve">Чл. 2 (1) Изпълнителят е длъжен да завърши и предаде </w:t>
      </w:r>
      <w:r w:rsidR="00F04477">
        <w:rPr>
          <w:sz w:val="24"/>
          <w:szCs w:val="24"/>
          <w:lang w:val="bg-BG"/>
        </w:rPr>
        <w:t>обекта, предмет на обще</w:t>
      </w:r>
      <w:r w:rsidR="0052156B">
        <w:rPr>
          <w:sz w:val="24"/>
          <w:szCs w:val="24"/>
          <w:lang w:val="bg-BG"/>
        </w:rPr>
        <w:t xml:space="preserve">ствена поръчка с предмет:………….., </w:t>
      </w:r>
      <w:r w:rsidR="00F04477">
        <w:rPr>
          <w:sz w:val="24"/>
          <w:szCs w:val="24"/>
          <w:lang w:val="bg-BG"/>
        </w:rPr>
        <w:t xml:space="preserve">Обособена позиция № </w:t>
      </w:r>
      <w:r w:rsidR="0052156B">
        <w:rPr>
          <w:sz w:val="24"/>
          <w:szCs w:val="24"/>
          <w:lang w:val="bg-BG"/>
        </w:rPr>
        <w:t xml:space="preserve">……. - </w:t>
      </w:r>
      <w:r w:rsidR="00F04477">
        <w:rPr>
          <w:sz w:val="24"/>
          <w:szCs w:val="24"/>
          <w:lang w:val="bg-BG"/>
        </w:rPr>
        <w:t>………….</w:t>
      </w:r>
      <w:r w:rsidR="0052156B">
        <w:rPr>
          <w:sz w:val="24"/>
          <w:szCs w:val="24"/>
          <w:lang w:val="bg-BG"/>
        </w:rPr>
        <w:t xml:space="preserve">, в срок от </w:t>
      </w:r>
      <w:r w:rsidR="00875218" w:rsidRPr="007E6A32">
        <w:rPr>
          <w:sz w:val="24"/>
          <w:szCs w:val="24"/>
          <w:lang w:val="bg-BG"/>
        </w:rPr>
        <w:t xml:space="preserve">...... </w:t>
      </w:r>
      <w:r w:rsidR="00875218" w:rsidRPr="007E6A32">
        <w:rPr>
          <w:sz w:val="24"/>
          <w:szCs w:val="24"/>
          <w:lang w:val="bg-BG" w:eastAsia="ar-SA"/>
        </w:rPr>
        <w:t>календарни дни</w:t>
      </w:r>
      <w:r w:rsidR="0052156B">
        <w:rPr>
          <w:sz w:val="24"/>
          <w:szCs w:val="24"/>
          <w:lang w:val="bg-BG" w:eastAsia="ar-SA"/>
        </w:rPr>
        <w:t xml:space="preserve">, считано </w:t>
      </w:r>
      <w:r w:rsidR="004B4180" w:rsidRPr="00D158FE">
        <w:rPr>
          <w:sz w:val="24"/>
          <w:szCs w:val="24"/>
          <w:lang w:val="bg-BG"/>
        </w:rPr>
        <w:t xml:space="preserve">от датата </w:t>
      </w:r>
      <w:r w:rsidR="0052156B">
        <w:rPr>
          <w:sz w:val="24"/>
          <w:szCs w:val="24"/>
          <w:lang w:val="bg-BG"/>
        </w:rPr>
        <w:t xml:space="preserve">на </w:t>
      </w:r>
      <w:r w:rsidR="00C82706" w:rsidRPr="00D158FE">
        <w:rPr>
          <w:sz w:val="24"/>
          <w:szCs w:val="24"/>
          <w:lang w:val="bg-BG"/>
        </w:rPr>
        <w:t>получаване на Възлагателното писмо от Възложителя до Изпълнителя.</w:t>
      </w:r>
    </w:p>
    <w:p w:rsidR="00C82706" w:rsidRPr="00D158FE" w:rsidRDefault="00F04477" w:rsidP="00C82706">
      <w:pPr>
        <w:ind w:firstLine="708"/>
        <w:jc w:val="both"/>
        <w:rPr>
          <w:sz w:val="24"/>
          <w:szCs w:val="24"/>
          <w:lang w:val="bg-BG"/>
        </w:rPr>
      </w:pPr>
      <w:r>
        <w:rPr>
          <w:sz w:val="24"/>
          <w:szCs w:val="24"/>
          <w:lang w:val="bg-BG"/>
        </w:rPr>
        <w:t xml:space="preserve">(2) Срокът </w:t>
      </w:r>
      <w:r w:rsidR="00C82706" w:rsidRPr="00D158FE">
        <w:rPr>
          <w:sz w:val="24"/>
          <w:szCs w:val="24"/>
          <w:lang w:val="bg-BG"/>
        </w:rPr>
        <w:t>започва да тече от датата на получаване на Възлагателното писмо от Възложителя до Изпълнителя.</w:t>
      </w:r>
    </w:p>
    <w:p w:rsidR="006C5FC1" w:rsidRPr="00D158FE" w:rsidRDefault="006C5FC1" w:rsidP="006C5FC1">
      <w:pPr>
        <w:jc w:val="both"/>
        <w:rPr>
          <w:sz w:val="24"/>
          <w:szCs w:val="24"/>
          <w:lang w:val="bg-BG"/>
        </w:rPr>
      </w:pPr>
      <w:r w:rsidRPr="00D158FE">
        <w:rPr>
          <w:sz w:val="24"/>
          <w:szCs w:val="24"/>
          <w:lang w:val="bg-BG"/>
        </w:rPr>
        <w:tab/>
      </w:r>
      <w:r w:rsidR="00C82706" w:rsidRPr="00D158FE">
        <w:rPr>
          <w:sz w:val="24"/>
          <w:szCs w:val="24"/>
          <w:lang w:val="bg-BG"/>
        </w:rPr>
        <w:t>(3</w:t>
      </w:r>
      <w:r w:rsidRPr="00D158FE">
        <w:rPr>
          <w:sz w:val="24"/>
          <w:szCs w:val="24"/>
          <w:lang w:val="bg-BG"/>
        </w:rPr>
        <w:t>) При спиране на строителството по нареждане на общински или държавен орган, срокът по горната алинея съответно се удължава, ако Изпълнителят няма вина за спирането и подписване на акт обр.10, съгласно Наредба № 3 от 31.07.2003 г. за съставяне на актове и протоколи по време на строителството.</w:t>
      </w:r>
    </w:p>
    <w:p w:rsidR="006C5FC1" w:rsidRPr="00D158FE" w:rsidRDefault="00C82706" w:rsidP="006C5FC1">
      <w:pPr>
        <w:jc w:val="both"/>
        <w:rPr>
          <w:sz w:val="24"/>
          <w:szCs w:val="24"/>
          <w:lang w:val="bg-BG"/>
        </w:rPr>
      </w:pPr>
      <w:r w:rsidRPr="00D158FE">
        <w:rPr>
          <w:sz w:val="24"/>
          <w:szCs w:val="24"/>
          <w:lang w:val="bg-BG"/>
        </w:rPr>
        <w:t xml:space="preserve">           (4</w:t>
      </w:r>
      <w:r w:rsidR="006C5FC1" w:rsidRPr="00D158FE">
        <w:rPr>
          <w:sz w:val="24"/>
          <w:szCs w:val="24"/>
          <w:lang w:val="bg-BG"/>
        </w:rPr>
        <w:t xml:space="preserve">) При спиране на строителството по нареждане на Възложителя поради влошени метеорологични условия или други фактори, които биха довели до некачествено изпълнение се съставя акт обр.10, съгласно Наредба № 3 от 31.07.2003 г. </w:t>
      </w:r>
      <w:r w:rsidR="006C5FC1" w:rsidRPr="00D158FE">
        <w:rPr>
          <w:sz w:val="24"/>
          <w:szCs w:val="24"/>
          <w:lang w:val="bg-BG"/>
        </w:rPr>
        <w:lastRenderedPageBreak/>
        <w:t>за съставяне на актове и протоколи по време на строителството и обекта се предава на Възложителя за съхранение, като срокът по ал. 1 спира да тече до съставяне на акт обр. 11 от горе цитираната наредба.</w:t>
      </w:r>
    </w:p>
    <w:p w:rsidR="006C5FC1" w:rsidRPr="00D158FE" w:rsidRDefault="006C5FC1" w:rsidP="006C5FC1">
      <w:pPr>
        <w:rPr>
          <w:color w:val="FF0000"/>
          <w:sz w:val="24"/>
          <w:szCs w:val="24"/>
          <w:lang w:val="bg-BG"/>
        </w:rPr>
      </w:pPr>
    </w:p>
    <w:p w:rsidR="006F1908" w:rsidRPr="00D158FE" w:rsidRDefault="006C5FC1" w:rsidP="006F1908">
      <w:pPr>
        <w:jc w:val="center"/>
        <w:rPr>
          <w:rFonts w:eastAsia="Times New Roman"/>
          <w:b/>
          <w:bCs/>
          <w:sz w:val="24"/>
          <w:szCs w:val="24"/>
          <w:lang w:val="bg-BG"/>
        </w:rPr>
      </w:pPr>
      <w:r w:rsidRPr="00D158FE">
        <w:rPr>
          <w:sz w:val="24"/>
          <w:szCs w:val="24"/>
          <w:lang w:val="bg-BG"/>
        </w:rPr>
        <w:tab/>
      </w:r>
      <w:r w:rsidR="006F1908" w:rsidRPr="00D158FE">
        <w:rPr>
          <w:rFonts w:eastAsia="Times New Roman"/>
          <w:b/>
          <w:bCs/>
          <w:sz w:val="24"/>
          <w:szCs w:val="24"/>
          <w:lang w:val="bg-BG"/>
        </w:rPr>
        <w:t>ІІІ. ЦЕНИ И НАЧИН НА ПЛАЩАНЕ</w:t>
      </w:r>
    </w:p>
    <w:p w:rsidR="006F1908" w:rsidRPr="00D158FE" w:rsidRDefault="006F1908" w:rsidP="006F1908">
      <w:pPr>
        <w:ind w:firstLine="567"/>
        <w:jc w:val="both"/>
        <w:rPr>
          <w:rFonts w:eastAsia="Times New Roman"/>
          <w:sz w:val="24"/>
          <w:szCs w:val="24"/>
          <w:lang w:val="bg-BG"/>
        </w:rPr>
      </w:pPr>
      <w:r w:rsidRPr="00D158FE">
        <w:rPr>
          <w:rFonts w:eastAsia="Times New Roman"/>
          <w:b/>
          <w:bCs/>
          <w:sz w:val="24"/>
          <w:szCs w:val="24"/>
          <w:lang w:val="bg-BG"/>
        </w:rPr>
        <w:t>Чл. 3.</w:t>
      </w:r>
      <w:r w:rsidRPr="00D158FE">
        <w:rPr>
          <w:rFonts w:eastAsia="Times New Roman"/>
          <w:bCs/>
          <w:sz w:val="24"/>
          <w:szCs w:val="24"/>
          <w:lang w:val="bg-BG"/>
        </w:rPr>
        <w:t xml:space="preserve"> (1) </w:t>
      </w:r>
      <w:r w:rsidR="0052156B">
        <w:rPr>
          <w:rFonts w:eastAsia="Times New Roman"/>
          <w:bCs/>
          <w:sz w:val="24"/>
          <w:szCs w:val="24"/>
          <w:lang w:val="bg-BG"/>
        </w:rPr>
        <w:t xml:space="preserve">Стойността </w:t>
      </w:r>
      <w:r w:rsidRPr="00D158FE">
        <w:rPr>
          <w:rFonts w:eastAsia="Times New Roman"/>
          <w:sz w:val="24"/>
          <w:szCs w:val="24"/>
          <w:lang w:val="bg-BG"/>
        </w:rPr>
        <w:t>за извършването на СМР</w:t>
      </w:r>
      <w:r w:rsidR="0052156B">
        <w:rPr>
          <w:rFonts w:eastAsia="Times New Roman"/>
          <w:sz w:val="24"/>
          <w:szCs w:val="24"/>
          <w:lang w:val="bg-BG"/>
        </w:rPr>
        <w:t xml:space="preserve"> на обекта </w:t>
      </w:r>
      <w:r w:rsidR="00E560EB">
        <w:rPr>
          <w:rFonts w:eastAsia="Times New Roman"/>
          <w:sz w:val="24"/>
          <w:szCs w:val="24"/>
          <w:lang w:val="bg-BG"/>
        </w:rPr>
        <w:t>е в размер на</w:t>
      </w:r>
      <w:r w:rsidRPr="00D158FE">
        <w:rPr>
          <w:rFonts w:eastAsia="Times New Roman"/>
          <w:sz w:val="24"/>
          <w:szCs w:val="24"/>
          <w:lang w:val="bg-BG"/>
        </w:rPr>
        <w:t xml:space="preserve"> </w:t>
      </w:r>
      <w:r w:rsidRPr="00D158FE">
        <w:rPr>
          <w:rFonts w:eastAsia="Arial"/>
          <w:b/>
          <w:sz w:val="24"/>
          <w:szCs w:val="24"/>
          <w:shd w:val="clear" w:color="auto" w:fill="FFFFFF"/>
          <w:lang w:val="bg-BG" w:eastAsia="x-none"/>
        </w:rPr>
        <w:t xml:space="preserve"> </w:t>
      </w:r>
      <w:r w:rsidR="00875218">
        <w:rPr>
          <w:rFonts w:eastAsia="Times New Roman"/>
          <w:sz w:val="24"/>
          <w:szCs w:val="24"/>
          <w:lang w:val="bg-BG"/>
        </w:rPr>
        <w:t>………….</w:t>
      </w:r>
      <w:r w:rsidR="006B0409">
        <w:rPr>
          <w:rFonts w:eastAsia="Times New Roman"/>
          <w:sz w:val="24"/>
          <w:szCs w:val="24"/>
          <w:lang w:val="bg-BG"/>
        </w:rPr>
        <w:t xml:space="preserve">лева </w:t>
      </w:r>
      <w:r w:rsidRPr="00D158FE">
        <w:rPr>
          <w:rFonts w:eastAsia="Times New Roman"/>
          <w:sz w:val="24"/>
          <w:szCs w:val="24"/>
          <w:lang w:val="bg-BG"/>
        </w:rPr>
        <w:t>без ДДС</w:t>
      </w:r>
      <w:r w:rsidR="00017042">
        <w:rPr>
          <w:rFonts w:eastAsia="Times New Roman"/>
          <w:sz w:val="24"/>
          <w:szCs w:val="24"/>
          <w:lang w:val="en-US"/>
        </w:rPr>
        <w:t xml:space="preserve"> </w:t>
      </w:r>
      <w:r w:rsidR="00017042">
        <w:rPr>
          <w:rFonts w:eastAsia="Times New Roman"/>
          <w:sz w:val="24"/>
          <w:szCs w:val="24"/>
          <w:lang w:val="bg-BG"/>
        </w:rPr>
        <w:t>или</w:t>
      </w:r>
      <w:r w:rsidR="00875218">
        <w:rPr>
          <w:rFonts w:eastAsia="Times New Roman"/>
          <w:sz w:val="24"/>
          <w:szCs w:val="24"/>
          <w:lang w:val="bg-BG"/>
        </w:rPr>
        <w:t xml:space="preserve"> …………..</w:t>
      </w:r>
      <w:r w:rsidR="006B0409">
        <w:rPr>
          <w:rFonts w:eastAsia="Times New Roman"/>
          <w:sz w:val="24"/>
          <w:szCs w:val="24"/>
          <w:lang w:val="bg-BG"/>
        </w:rPr>
        <w:t xml:space="preserve"> лева с ДДС</w:t>
      </w:r>
      <w:r w:rsidRPr="00D158FE">
        <w:rPr>
          <w:rFonts w:eastAsia="Times New Roman"/>
          <w:sz w:val="24"/>
          <w:szCs w:val="24"/>
          <w:lang w:val="bg-BG"/>
        </w:rPr>
        <w:t>.</w:t>
      </w:r>
    </w:p>
    <w:p w:rsidR="00C82706" w:rsidRPr="00D158FE" w:rsidRDefault="00F04477" w:rsidP="00875218">
      <w:pPr>
        <w:ind w:firstLine="567"/>
        <w:jc w:val="both"/>
        <w:rPr>
          <w:rFonts w:eastAsia="Times New Roman"/>
          <w:bCs/>
          <w:sz w:val="24"/>
          <w:szCs w:val="24"/>
          <w:lang w:val="bg-BG"/>
        </w:rPr>
      </w:pPr>
      <w:r w:rsidRPr="00D158FE">
        <w:rPr>
          <w:sz w:val="24"/>
          <w:szCs w:val="24"/>
          <w:lang w:val="bg-BG"/>
        </w:rPr>
        <w:t xml:space="preserve"> </w:t>
      </w:r>
      <w:r w:rsidR="006F1908" w:rsidRPr="00D158FE">
        <w:rPr>
          <w:sz w:val="24"/>
          <w:szCs w:val="24"/>
          <w:lang w:val="bg-BG"/>
        </w:rPr>
        <w:t>(</w:t>
      </w:r>
      <w:r>
        <w:rPr>
          <w:sz w:val="24"/>
          <w:szCs w:val="24"/>
          <w:lang w:val="bg-BG"/>
        </w:rPr>
        <w:t>2</w:t>
      </w:r>
      <w:r w:rsidR="006F1908" w:rsidRPr="00D158FE">
        <w:rPr>
          <w:rFonts w:eastAsia="Times New Roman"/>
          <w:sz w:val="24"/>
          <w:szCs w:val="24"/>
          <w:lang w:val="bg-BG"/>
        </w:rPr>
        <w:t xml:space="preserve">) </w:t>
      </w:r>
      <w:r w:rsidR="006F1908" w:rsidRPr="00D158FE">
        <w:rPr>
          <w:rFonts w:eastAsia="Times New Roman"/>
          <w:b/>
          <w:sz w:val="24"/>
          <w:szCs w:val="24"/>
          <w:lang w:val="bg-BG"/>
        </w:rPr>
        <w:t>ВЪЗЛОЖИТЕЛЯТ</w:t>
      </w:r>
      <w:r w:rsidR="006F1908" w:rsidRPr="00D158FE">
        <w:rPr>
          <w:rFonts w:eastAsia="Times New Roman"/>
          <w:sz w:val="24"/>
          <w:szCs w:val="24"/>
          <w:lang w:val="bg-BG"/>
        </w:rPr>
        <w:t xml:space="preserve"> заплаща на </w:t>
      </w:r>
      <w:r w:rsidR="006F1908" w:rsidRPr="00D158FE">
        <w:rPr>
          <w:rFonts w:eastAsia="Times New Roman"/>
          <w:b/>
          <w:sz w:val="24"/>
          <w:szCs w:val="24"/>
          <w:lang w:val="bg-BG"/>
        </w:rPr>
        <w:t>ИЗПЪЛНИТЕЛЯ</w:t>
      </w:r>
      <w:r w:rsidR="006F1908" w:rsidRPr="00D158FE">
        <w:rPr>
          <w:rFonts w:eastAsia="Times New Roman"/>
          <w:sz w:val="24"/>
          <w:szCs w:val="24"/>
          <w:lang w:val="bg-BG"/>
        </w:rPr>
        <w:t xml:space="preserve"> стойността на конкретно</w:t>
      </w:r>
      <w:r>
        <w:rPr>
          <w:rFonts w:eastAsia="Times New Roman"/>
          <w:sz w:val="24"/>
          <w:szCs w:val="24"/>
          <w:lang w:val="bg-BG"/>
        </w:rPr>
        <w:t xml:space="preserve"> извършените СМР за обекта</w:t>
      </w:r>
      <w:r w:rsidR="006F1908" w:rsidRPr="00D158FE">
        <w:rPr>
          <w:rFonts w:eastAsia="Times New Roman"/>
          <w:sz w:val="24"/>
          <w:szCs w:val="24"/>
          <w:lang w:val="bg-BG"/>
        </w:rPr>
        <w:t xml:space="preserve"> по приетите единични цени, </w:t>
      </w:r>
      <w:r w:rsidR="006F1908" w:rsidRPr="00D158FE">
        <w:rPr>
          <w:rFonts w:eastAsia="Times New Roman"/>
          <w:bCs/>
          <w:sz w:val="24"/>
          <w:szCs w:val="24"/>
          <w:lang w:val="bg-BG"/>
        </w:rPr>
        <w:t xml:space="preserve">(съгласно Ценовото предложение на </w:t>
      </w:r>
      <w:r w:rsidR="006F1908" w:rsidRPr="00D158FE">
        <w:rPr>
          <w:rFonts w:eastAsia="Times New Roman"/>
          <w:b/>
          <w:bCs/>
          <w:sz w:val="24"/>
          <w:szCs w:val="24"/>
          <w:lang w:val="bg-BG"/>
        </w:rPr>
        <w:t>ИЗПЪЛНИТЕЛЯ</w:t>
      </w:r>
      <w:r w:rsidR="00875218">
        <w:rPr>
          <w:rFonts w:eastAsia="Times New Roman"/>
          <w:b/>
          <w:bCs/>
          <w:sz w:val="24"/>
          <w:szCs w:val="24"/>
          <w:lang w:val="bg-BG"/>
        </w:rPr>
        <w:t xml:space="preserve"> и приложената КСС</w:t>
      </w:r>
      <w:r w:rsidR="00875218">
        <w:rPr>
          <w:rFonts w:eastAsia="Times New Roman"/>
          <w:bCs/>
          <w:sz w:val="24"/>
          <w:szCs w:val="24"/>
          <w:lang w:val="bg-BG"/>
        </w:rPr>
        <w:t>).</w:t>
      </w:r>
    </w:p>
    <w:p w:rsidR="006F1908" w:rsidRPr="00D158FE" w:rsidRDefault="00C82706" w:rsidP="006F1908">
      <w:pPr>
        <w:ind w:firstLine="567"/>
        <w:jc w:val="both"/>
        <w:rPr>
          <w:rFonts w:eastAsia="Times New Roman"/>
          <w:bCs/>
          <w:sz w:val="24"/>
          <w:szCs w:val="24"/>
          <w:lang w:val="bg-BG"/>
        </w:rPr>
      </w:pPr>
      <w:r w:rsidRPr="00D158FE">
        <w:rPr>
          <w:rFonts w:eastAsia="Times New Roman"/>
          <w:bCs/>
          <w:sz w:val="24"/>
          <w:szCs w:val="24"/>
          <w:lang w:val="bg-BG"/>
        </w:rPr>
        <w:t xml:space="preserve"> </w:t>
      </w:r>
      <w:r w:rsidR="006F1908" w:rsidRPr="00D158FE">
        <w:rPr>
          <w:rFonts w:eastAsia="Times New Roman"/>
          <w:bCs/>
          <w:sz w:val="24"/>
          <w:szCs w:val="24"/>
          <w:lang w:val="bg-BG"/>
        </w:rPr>
        <w:t xml:space="preserve">(4) </w:t>
      </w:r>
      <w:r w:rsidR="006F1908" w:rsidRPr="00D158FE">
        <w:rPr>
          <w:rFonts w:eastAsia="Arial"/>
          <w:sz w:val="24"/>
          <w:szCs w:val="24"/>
          <w:shd w:val="clear" w:color="auto" w:fill="FFFFFF"/>
          <w:lang w:val="bg-BG" w:eastAsia="x-none"/>
        </w:rPr>
        <w:t xml:space="preserve">Единичните цени </w:t>
      </w:r>
      <w:r w:rsidR="006F1908" w:rsidRPr="00D158FE">
        <w:rPr>
          <w:rFonts w:eastAsia="Times New Roman"/>
          <w:bCs/>
          <w:sz w:val="24"/>
          <w:szCs w:val="24"/>
          <w:lang w:val="bg-BG"/>
        </w:rPr>
        <w:t>по предходната алинея са за цялостното извършване на съответния вид СМР</w:t>
      </w:r>
      <w:r w:rsidR="006F1908" w:rsidRPr="00D158FE">
        <w:rPr>
          <w:rFonts w:eastAsia="Arial"/>
          <w:sz w:val="24"/>
          <w:szCs w:val="24"/>
          <w:shd w:val="clear" w:color="auto" w:fill="FFFFFF"/>
          <w:lang w:val="bg-BG" w:eastAsia="x-none"/>
        </w:rPr>
        <w:t xml:space="preserve"> и  включват разходите за труд, механизация, енергия, доставно складови разходи,  допълнителни разходи, печалба, транспорт </w:t>
      </w:r>
      <w:r w:rsidR="006F1908" w:rsidRPr="00D158FE">
        <w:rPr>
          <w:rFonts w:eastAsia="Times New Roman"/>
          <w:bCs/>
          <w:sz w:val="24"/>
          <w:szCs w:val="24"/>
          <w:lang w:val="bg-BG"/>
        </w:rPr>
        <w:t xml:space="preserve">и всички други присъщи разходи, неупоменати  по-горе.  </w:t>
      </w:r>
    </w:p>
    <w:p w:rsidR="006F1908" w:rsidRPr="00D158FE" w:rsidRDefault="006F1908" w:rsidP="006F1908">
      <w:pPr>
        <w:ind w:firstLine="567"/>
        <w:jc w:val="both"/>
        <w:rPr>
          <w:rFonts w:eastAsia="Times New Roman"/>
          <w:bCs/>
          <w:sz w:val="24"/>
          <w:szCs w:val="24"/>
          <w:lang w:val="bg-BG"/>
        </w:rPr>
      </w:pPr>
      <w:r w:rsidRPr="00D158FE">
        <w:rPr>
          <w:rFonts w:eastAsia="Times New Roman"/>
          <w:bCs/>
          <w:sz w:val="24"/>
          <w:szCs w:val="24"/>
          <w:lang w:val="bg-BG"/>
        </w:rPr>
        <w:t>(5) Единичните цени за изпълнение на посочените строително-монтажни работи, не подлежат на промяна и са формирани при следните елементи на ценообразуване, оферирани от ИЗПЪЛНИТЕЛЯ:</w:t>
      </w:r>
    </w:p>
    <w:p w:rsidR="00C82706" w:rsidRPr="00D158FE" w:rsidRDefault="00C82706" w:rsidP="00C82706">
      <w:pPr>
        <w:ind w:firstLine="567"/>
        <w:rPr>
          <w:rFonts w:eastAsia="Times New Roman"/>
          <w:sz w:val="24"/>
          <w:szCs w:val="24"/>
          <w:lang w:val="bg-BG"/>
        </w:rPr>
      </w:pPr>
      <w:r w:rsidRPr="00D158FE">
        <w:rPr>
          <w:rFonts w:eastAsia="Times New Roman"/>
          <w:sz w:val="24"/>
          <w:szCs w:val="24"/>
          <w:lang w:val="bg-BG"/>
        </w:rPr>
        <w:t>Средна часова ставка - ………..лв./човекочас;</w:t>
      </w:r>
    </w:p>
    <w:p w:rsidR="00C82706" w:rsidRPr="00D158FE" w:rsidRDefault="00C82706" w:rsidP="00C82706">
      <w:pPr>
        <w:ind w:firstLine="567"/>
        <w:rPr>
          <w:rFonts w:eastAsia="Times New Roman"/>
          <w:sz w:val="24"/>
          <w:szCs w:val="24"/>
          <w:lang w:val="bg-BG"/>
        </w:rPr>
      </w:pPr>
      <w:r w:rsidRPr="00D158FE">
        <w:rPr>
          <w:rFonts w:eastAsia="Times New Roman"/>
          <w:sz w:val="24"/>
          <w:szCs w:val="24"/>
          <w:lang w:val="bg-BG"/>
        </w:rPr>
        <w:t>Допълнителни разходи върху труда - ………………%;</w:t>
      </w:r>
    </w:p>
    <w:p w:rsidR="00C82706" w:rsidRPr="00D158FE" w:rsidRDefault="00C82706" w:rsidP="00C82706">
      <w:pPr>
        <w:ind w:firstLine="567"/>
        <w:rPr>
          <w:rFonts w:eastAsia="Times New Roman"/>
          <w:sz w:val="24"/>
          <w:szCs w:val="24"/>
          <w:lang w:val="bg-BG"/>
        </w:rPr>
      </w:pPr>
      <w:r w:rsidRPr="00D158FE">
        <w:rPr>
          <w:rFonts w:eastAsia="Times New Roman"/>
          <w:sz w:val="24"/>
          <w:szCs w:val="24"/>
          <w:lang w:val="bg-BG"/>
        </w:rPr>
        <w:t>Допълнителни разходи върху механизацията - ………………….%;</w:t>
      </w:r>
    </w:p>
    <w:p w:rsidR="00C82706" w:rsidRPr="00D158FE" w:rsidRDefault="00C82706" w:rsidP="00C82706">
      <w:pPr>
        <w:ind w:firstLine="567"/>
        <w:rPr>
          <w:rFonts w:eastAsia="Times New Roman"/>
          <w:sz w:val="24"/>
          <w:szCs w:val="24"/>
          <w:lang w:val="bg-BG"/>
        </w:rPr>
      </w:pPr>
      <w:r w:rsidRPr="00D158FE">
        <w:rPr>
          <w:rFonts w:eastAsia="Times New Roman"/>
          <w:sz w:val="24"/>
          <w:szCs w:val="24"/>
          <w:lang w:val="bg-BG"/>
        </w:rPr>
        <w:t>Доставно-складови разходи - ……………..%;</w:t>
      </w:r>
    </w:p>
    <w:p w:rsidR="006F1908" w:rsidRPr="00D158FE" w:rsidRDefault="00C82706" w:rsidP="00C82706">
      <w:pPr>
        <w:ind w:firstLine="567"/>
        <w:jc w:val="both"/>
        <w:rPr>
          <w:rFonts w:eastAsia="Times New Roman"/>
          <w:bCs/>
          <w:sz w:val="24"/>
          <w:szCs w:val="24"/>
          <w:lang w:val="bg-BG"/>
        </w:rPr>
      </w:pPr>
      <w:r w:rsidRPr="00D158FE">
        <w:rPr>
          <w:rFonts w:eastAsia="Times New Roman"/>
          <w:sz w:val="24"/>
          <w:szCs w:val="24"/>
          <w:lang w:val="bg-BG"/>
        </w:rPr>
        <w:t>Печалба - ………………..%</w:t>
      </w:r>
    </w:p>
    <w:p w:rsidR="006F1908" w:rsidRPr="00D158FE" w:rsidRDefault="006F1908" w:rsidP="006F1908">
      <w:pPr>
        <w:autoSpaceDE w:val="0"/>
        <w:autoSpaceDN w:val="0"/>
        <w:ind w:firstLine="567"/>
        <w:jc w:val="both"/>
        <w:rPr>
          <w:rFonts w:eastAsia="Times New Roman"/>
          <w:bCs/>
          <w:sz w:val="24"/>
          <w:szCs w:val="24"/>
          <w:lang w:val="bg-BG"/>
        </w:rPr>
      </w:pPr>
      <w:r w:rsidRPr="00D158FE">
        <w:rPr>
          <w:rFonts w:eastAsia="Times New Roman"/>
          <w:b/>
          <w:bCs/>
          <w:sz w:val="24"/>
          <w:szCs w:val="24"/>
          <w:lang w:val="bg-BG"/>
        </w:rPr>
        <w:t>Чл. 4.</w:t>
      </w:r>
      <w:r w:rsidRPr="00D158FE">
        <w:rPr>
          <w:rFonts w:eastAsia="Times New Roman"/>
          <w:bCs/>
          <w:sz w:val="24"/>
          <w:szCs w:val="24"/>
          <w:lang w:val="bg-BG"/>
        </w:rPr>
        <w:t xml:space="preserve"> (1) </w:t>
      </w:r>
      <w:r w:rsidRPr="00D158FE">
        <w:rPr>
          <w:rFonts w:eastAsia="Times New Roman"/>
          <w:b/>
          <w:bCs/>
          <w:sz w:val="24"/>
          <w:szCs w:val="24"/>
          <w:lang w:val="bg-BG"/>
        </w:rPr>
        <w:t>ВЪЗЛОЖИТЕЛЯТ</w:t>
      </w:r>
      <w:r w:rsidRPr="00D158FE">
        <w:rPr>
          <w:rFonts w:eastAsia="Times New Roman"/>
          <w:bCs/>
          <w:sz w:val="24"/>
          <w:szCs w:val="24"/>
          <w:lang w:val="bg-BG"/>
        </w:rPr>
        <w:t xml:space="preserve"> заплаща на </w:t>
      </w:r>
      <w:r w:rsidRPr="00D158FE">
        <w:rPr>
          <w:rFonts w:eastAsia="Times New Roman"/>
          <w:b/>
          <w:bCs/>
          <w:sz w:val="24"/>
          <w:szCs w:val="24"/>
          <w:lang w:val="bg-BG"/>
        </w:rPr>
        <w:t>ИЗПЪЛНИТЕЛЯ</w:t>
      </w:r>
      <w:r w:rsidRPr="00D158FE">
        <w:rPr>
          <w:rFonts w:eastAsia="Times New Roman"/>
          <w:bCs/>
          <w:sz w:val="24"/>
          <w:szCs w:val="24"/>
          <w:lang w:val="bg-BG"/>
        </w:rPr>
        <w:t xml:space="preserve"> стойността на извършените СМР  по следния начин:</w:t>
      </w:r>
    </w:p>
    <w:p w:rsidR="0052156B" w:rsidRDefault="00402918" w:rsidP="00402918">
      <w:pPr>
        <w:pStyle w:val="Default"/>
        <w:spacing w:line="276" w:lineRule="auto"/>
        <w:jc w:val="both"/>
      </w:pPr>
      <w:r>
        <w:t xml:space="preserve">т. 1. </w:t>
      </w:r>
      <w:r w:rsidRPr="00597A89">
        <w:t xml:space="preserve">Междинно </w:t>
      </w:r>
      <w:r w:rsidRPr="00597A89">
        <w:rPr>
          <w:lang w:val="en-US"/>
        </w:rPr>
        <w:t xml:space="preserve">– </w:t>
      </w:r>
      <w:r w:rsidRPr="00597A89">
        <w:t xml:space="preserve">до 80 %  за всяка обособена позиция поотделно, въз основа на подписан от представители на </w:t>
      </w:r>
      <w:r w:rsidRPr="00597A89">
        <w:rPr>
          <w:b/>
        </w:rPr>
        <w:t>ВЪЗЛОЖИТЕЛЯ</w:t>
      </w:r>
      <w:r w:rsidRPr="00597A89">
        <w:t xml:space="preserve"> и </w:t>
      </w:r>
      <w:r w:rsidRPr="00597A89">
        <w:rPr>
          <w:b/>
        </w:rPr>
        <w:t>ИЗПЪЛНИТЕЛЯ</w:t>
      </w:r>
      <w:r w:rsidRPr="00597A89">
        <w:t xml:space="preserve"> протокол за действително извършени и подлежащи на заплащане видове СМР в срок до 5 (пет) календарн</w:t>
      </w:r>
      <w:r w:rsidR="0052156B">
        <w:t>и дни от представяне на фактура;</w:t>
      </w:r>
    </w:p>
    <w:p w:rsidR="00402918" w:rsidRPr="008C7906" w:rsidRDefault="0052156B" w:rsidP="00402918">
      <w:pPr>
        <w:pStyle w:val="Default"/>
        <w:spacing w:line="276" w:lineRule="auto"/>
        <w:jc w:val="both"/>
      </w:pPr>
      <w:r>
        <w:t>т. 2 Окончателно плащане за останалите видове СМР след завършване на обекта,</w:t>
      </w:r>
      <w:r w:rsidR="00402918" w:rsidRPr="00597A89">
        <w:t xml:space="preserve"> въз основа на подписан от представители на </w:t>
      </w:r>
      <w:r w:rsidR="00402918" w:rsidRPr="00597A89">
        <w:rPr>
          <w:b/>
        </w:rPr>
        <w:t>ВЪЗЛОЖИТЕЛЯ</w:t>
      </w:r>
      <w:r w:rsidR="00402918" w:rsidRPr="00597A89">
        <w:t xml:space="preserve"> и </w:t>
      </w:r>
      <w:r w:rsidR="00402918" w:rsidRPr="00597A89">
        <w:rPr>
          <w:b/>
        </w:rPr>
        <w:t xml:space="preserve">ИЗПЪЛНИТЕЛЯ </w:t>
      </w:r>
      <w:r w:rsidR="00402918" w:rsidRPr="00597A89">
        <w:t xml:space="preserve">протокол за действително извършени и подлежащи на заплащане видове СМР и  Констативен протокол за окончателно приемане на СМР и предаване на подобекта от </w:t>
      </w:r>
      <w:r w:rsidR="00402918" w:rsidRPr="00597A89">
        <w:rPr>
          <w:b/>
        </w:rPr>
        <w:t>ИЗПЪЛНИТЕЛ</w:t>
      </w:r>
      <w:r w:rsidR="00402918" w:rsidRPr="00597A89">
        <w:t xml:space="preserve"> на </w:t>
      </w:r>
      <w:r w:rsidR="00402918" w:rsidRPr="00597A89">
        <w:rPr>
          <w:b/>
        </w:rPr>
        <w:t>ВЪЗЛОЖИТЕЛ</w:t>
      </w:r>
      <w:r w:rsidR="00402918" w:rsidRPr="00597A89">
        <w:t>, както и представяне на фактура</w:t>
      </w:r>
      <w:r>
        <w:t>.</w:t>
      </w:r>
    </w:p>
    <w:p w:rsidR="006F1908" w:rsidRPr="00D158FE" w:rsidRDefault="006F1908" w:rsidP="006F1908">
      <w:pPr>
        <w:tabs>
          <w:tab w:val="left" w:pos="142"/>
        </w:tabs>
        <w:ind w:firstLine="567"/>
        <w:jc w:val="both"/>
        <w:rPr>
          <w:sz w:val="24"/>
          <w:szCs w:val="24"/>
          <w:lang w:val="bg-BG"/>
        </w:rPr>
      </w:pPr>
      <w:r w:rsidRPr="00D158FE">
        <w:rPr>
          <w:sz w:val="24"/>
          <w:szCs w:val="24"/>
          <w:lang w:val="bg-BG"/>
        </w:rPr>
        <w:t xml:space="preserve"> (2) Плащането по ал.1, т.</w:t>
      </w:r>
      <w:r w:rsidR="00E560EB">
        <w:rPr>
          <w:sz w:val="24"/>
          <w:szCs w:val="24"/>
          <w:lang w:val="bg-BG"/>
        </w:rPr>
        <w:t xml:space="preserve">1 и </w:t>
      </w:r>
      <w:r w:rsidR="00017042">
        <w:rPr>
          <w:sz w:val="24"/>
          <w:szCs w:val="24"/>
          <w:lang w:val="bg-BG"/>
        </w:rPr>
        <w:t xml:space="preserve">т. </w:t>
      </w:r>
      <w:r w:rsidRPr="00D158FE">
        <w:rPr>
          <w:sz w:val="24"/>
          <w:szCs w:val="24"/>
          <w:lang w:val="bg-BG"/>
        </w:rPr>
        <w:t xml:space="preserve">2 от настоящия член ще се извършва за актувани с протокол действително извършени строителни работи въз основа на единични фирмени цени на </w:t>
      </w:r>
      <w:r w:rsidRPr="00D158FE">
        <w:rPr>
          <w:b/>
          <w:sz w:val="24"/>
          <w:szCs w:val="24"/>
          <w:lang w:val="bg-BG"/>
        </w:rPr>
        <w:t>ИЗПЪЛНИТЕЛЯ,</w:t>
      </w:r>
      <w:r w:rsidRPr="00D158FE">
        <w:rPr>
          <w:sz w:val="24"/>
          <w:szCs w:val="24"/>
          <w:lang w:val="bg-BG"/>
        </w:rPr>
        <w:t xml:space="preserve"> съгласно приетата от </w:t>
      </w:r>
      <w:r w:rsidRPr="00D158FE">
        <w:rPr>
          <w:b/>
          <w:sz w:val="24"/>
          <w:szCs w:val="24"/>
          <w:lang w:val="bg-BG"/>
        </w:rPr>
        <w:t>ВЪЗЛОЖИТЕЛЯ</w:t>
      </w:r>
      <w:r w:rsidRPr="00D158FE">
        <w:rPr>
          <w:sz w:val="24"/>
          <w:szCs w:val="24"/>
          <w:lang w:val="bg-BG"/>
        </w:rPr>
        <w:t xml:space="preserve"> оферта, неразделна част от настоящия договор, след представяне на документите, съгласно Правилника за изпълнение и предаване на строително-монтажните работи, в съответствие с Наредба № 2/2003 г. </w:t>
      </w:r>
      <w:r w:rsidR="004B4180" w:rsidRPr="00D158FE">
        <w:rPr>
          <w:sz w:val="24"/>
          <w:szCs w:val="24"/>
          <w:lang w:val="bg-BG"/>
        </w:rPr>
        <w:t xml:space="preserve">и Наредба </w:t>
      </w:r>
      <w:r w:rsidRPr="00D158FE">
        <w:rPr>
          <w:sz w:val="24"/>
          <w:szCs w:val="24"/>
          <w:lang w:val="bg-BG"/>
        </w:rPr>
        <w:t xml:space="preserve">№ 3/2003г. За завършени и подлежащи на разплащане ще се считат само тези видове работи, които са приети от </w:t>
      </w:r>
      <w:r w:rsidR="0052156B" w:rsidRPr="00D158FE">
        <w:rPr>
          <w:b/>
          <w:sz w:val="24"/>
          <w:szCs w:val="24"/>
          <w:lang w:val="bg-BG"/>
        </w:rPr>
        <w:t>ВЪЗЛОЖИТЕЛЯ</w:t>
      </w:r>
      <w:r w:rsidR="0052156B" w:rsidRPr="00D158FE">
        <w:rPr>
          <w:sz w:val="24"/>
          <w:szCs w:val="24"/>
          <w:lang w:val="bg-BG"/>
        </w:rPr>
        <w:t xml:space="preserve"> </w:t>
      </w:r>
      <w:bookmarkStart w:id="0" w:name="_GoBack"/>
      <w:bookmarkEnd w:id="0"/>
      <w:r w:rsidRPr="00D158FE">
        <w:rPr>
          <w:sz w:val="24"/>
          <w:szCs w:val="24"/>
          <w:lang w:val="bg-BG"/>
        </w:rPr>
        <w:t xml:space="preserve">и са отразени в съставения протокол за обема на извършена работа. </w:t>
      </w:r>
    </w:p>
    <w:p w:rsidR="006F1908" w:rsidRPr="00D158FE" w:rsidRDefault="006F1908" w:rsidP="006F1908">
      <w:pPr>
        <w:tabs>
          <w:tab w:val="left" w:pos="142"/>
        </w:tabs>
        <w:ind w:firstLine="567"/>
        <w:jc w:val="both"/>
        <w:rPr>
          <w:sz w:val="24"/>
          <w:szCs w:val="24"/>
          <w:lang w:val="bg-BG"/>
        </w:rPr>
      </w:pPr>
      <w:r w:rsidRPr="00D158FE">
        <w:rPr>
          <w:sz w:val="24"/>
          <w:szCs w:val="24"/>
          <w:lang w:val="bg-BG"/>
        </w:rPr>
        <w:t xml:space="preserve"> (3) Всички допълнителни и/или непредвидени строителни работи, се доказват с ценовите показатели по чл.3, ал.5 от настоящия договор.</w:t>
      </w:r>
    </w:p>
    <w:p w:rsidR="006F1908" w:rsidRPr="00D158FE" w:rsidRDefault="006F1908" w:rsidP="006F1908">
      <w:pPr>
        <w:tabs>
          <w:tab w:val="left" w:pos="0"/>
        </w:tabs>
        <w:ind w:firstLine="567"/>
        <w:jc w:val="both"/>
        <w:rPr>
          <w:sz w:val="24"/>
          <w:szCs w:val="24"/>
          <w:lang w:val="bg-BG"/>
        </w:rPr>
      </w:pPr>
      <w:r w:rsidRPr="00D158FE">
        <w:rPr>
          <w:sz w:val="24"/>
          <w:szCs w:val="24"/>
          <w:lang w:val="bg-BG"/>
        </w:rPr>
        <w:t xml:space="preserve">(4) При възникване на допълнителни или непредвидени работи, в рамките на договорената стойност по договора, същите се договарят с констативен протокол за допълнителни количества и непредвидени видове СМР, подписан от </w:t>
      </w:r>
      <w:r w:rsidRPr="00D158FE">
        <w:rPr>
          <w:b/>
          <w:sz w:val="24"/>
          <w:szCs w:val="24"/>
          <w:lang w:val="bg-BG"/>
        </w:rPr>
        <w:t>ВЪЗЛОЖИТЕЛЯ</w:t>
      </w:r>
      <w:r w:rsidRPr="00D158FE">
        <w:rPr>
          <w:sz w:val="24"/>
          <w:szCs w:val="24"/>
          <w:lang w:val="bg-BG"/>
        </w:rPr>
        <w:t xml:space="preserve"> и </w:t>
      </w:r>
      <w:r w:rsidRPr="00D158FE">
        <w:rPr>
          <w:b/>
          <w:sz w:val="24"/>
          <w:szCs w:val="24"/>
          <w:lang w:val="bg-BG"/>
        </w:rPr>
        <w:t>ИЗПЪЛНИТЕЛЯ</w:t>
      </w:r>
      <w:r w:rsidRPr="00D158FE">
        <w:rPr>
          <w:sz w:val="24"/>
          <w:szCs w:val="24"/>
          <w:lang w:val="bg-BG"/>
        </w:rPr>
        <w:t>. Остойностяването на непредвидените видове СМР се извършва</w:t>
      </w:r>
      <w:r w:rsidRPr="00D158FE">
        <w:rPr>
          <w:rFonts w:eastAsia="Times New Roman"/>
          <w:bCs/>
          <w:sz w:val="24"/>
          <w:szCs w:val="24"/>
          <w:lang w:val="bg-BG"/>
        </w:rPr>
        <w:t xml:space="preserve"> съгласно утвърдени анализни цени, съставени при елементи на ценообразуване в съответствие с  чл. 3, ал.5 от настоящия договор.</w:t>
      </w:r>
      <w:r w:rsidRPr="00D158FE">
        <w:rPr>
          <w:sz w:val="24"/>
          <w:szCs w:val="24"/>
          <w:lang w:val="bg-BG"/>
        </w:rPr>
        <w:t xml:space="preserve"> </w:t>
      </w:r>
    </w:p>
    <w:p w:rsidR="006F1908" w:rsidRPr="00D158FE" w:rsidRDefault="006F1908" w:rsidP="006F1908">
      <w:pPr>
        <w:spacing w:line="300" w:lineRule="exact"/>
        <w:ind w:firstLine="567"/>
        <w:jc w:val="both"/>
        <w:outlineLvl w:val="0"/>
        <w:rPr>
          <w:rFonts w:eastAsia="Times New Roman"/>
          <w:sz w:val="24"/>
          <w:szCs w:val="24"/>
          <w:lang w:val="bg-BG"/>
        </w:rPr>
      </w:pPr>
      <w:r w:rsidRPr="00D158FE">
        <w:rPr>
          <w:rFonts w:eastAsia="Times New Roman"/>
          <w:b/>
          <w:bCs/>
          <w:sz w:val="24"/>
          <w:szCs w:val="24"/>
          <w:lang w:val="bg-BG"/>
        </w:rPr>
        <w:lastRenderedPageBreak/>
        <w:t xml:space="preserve"> </w:t>
      </w:r>
      <w:r w:rsidRPr="00D158FE">
        <w:rPr>
          <w:sz w:val="24"/>
          <w:szCs w:val="24"/>
          <w:lang w:val="bg-BG"/>
        </w:rPr>
        <w:t xml:space="preserve">Чл. 5 </w:t>
      </w:r>
      <w:r w:rsidRPr="00D158FE">
        <w:rPr>
          <w:rFonts w:eastAsia="Times New Roman"/>
          <w:sz w:val="24"/>
          <w:szCs w:val="24"/>
          <w:lang w:val="bg-BG"/>
        </w:rPr>
        <w:t xml:space="preserve">Плащанията по настоящия договор се осъществяват в лева, чрез банков превод от </w:t>
      </w:r>
      <w:r w:rsidRPr="00D158FE">
        <w:rPr>
          <w:rFonts w:eastAsia="Times New Roman"/>
          <w:b/>
          <w:sz w:val="24"/>
          <w:szCs w:val="24"/>
          <w:lang w:val="bg-BG"/>
        </w:rPr>
        <w:t>ВЪЗЛОЖИТЕЛЯ</w:t>
      </w:r>
      <w:r w:rsidRPr="00D158FE">
        <w:rPr>
          <w:rFonts w:eastAsia="Times New Roman"/>
          <w:sz w:val="24"/>
          <w:szCs w:val="24"/>
          <w:lang w:val="bg-BG"/>
        </w:rPr>
        <w:t xml:space="preserve"> по посочената от </w:t>
      </w:r>
      <w:r w:rsidRPr="00D158FE">
        <w:rPr>
          <w:rFonts w:eastAsia="Times New Roman"/>
          <w:b/>
          <w:sz w:val="24"/>
          <w:szCs w:val="24"/>
          <w:lang w:val="bg-BG"/>
        </w:rPr>
        <w:t>ИЗПЪЛНИТЕЛЯ</w:t>
      </w:r>
      <w:r w:rsidRPr="00D158FE">
        <w:rPr>
          <w:rFonts w:eastAsia="Times New Roman"/>
          <w:sz w:val="24"/>
          <w:szCs w:val="24"/>
          <w:lang w:val="bg-BG"/>
        </w:rPr>
        <w:t xml:space="preserve"> банкова сметка, както следва:</w:t>
      </w:r>
    </w:p>
    <w:p w:rsidR="006F1908" w:rsidRPr="00D158FE" w:rsidRDefault="006F1908" w:rsidP="006F1908">
      <w:pPr>
        <w:spacing w:line="300" w:lineRule="exact"/>
        <w:ind w:firstLine="567"/>
        <w:jc w:val="both"/>
        <w:outlineLvl w:val="0"/>
        <w:rPr>
          <w:rFonts w:eastAsia="Times New Roman"/>
          <w:sz w:val="24"/>
          <w:szCs w:val="24"/>
          <w:lang w:val="bg-BG"/>
        </w:rPr>
      </w:pPr>
      <w:r w:rsidRPr="00D158FE">
        <w:rPr>
          <w:rFonts w:eastAsia="Times New Roman"/>
          <w:sz w:val="24"/>
          <w:szCs w:val="24"/>
          <w:lang w:val="bg-BG"/>
        </w:rPr>
        <w:t>IBAN ………………………………………..</w:t>
      </w:r>
    </w:p>
    <w:p w:rsidR="006F1908" w:rsidRPr="00D158FE" w:rsidRDefault="006F1908" w:rsidP="006F1908">
      <w:pPr>
        <w:spacing w:line="300" w:lineRule="exact"/>
        <w:ind w:firstLine="567"/>
        <w:jc w:val="both"/>
        <w:outlineLvl w:val="0"/>
        <w:rPr>
          <w:rFonts w:eastAsia="Times New Roman"/>
          <w:sz w:val="24"/>
          <w:szCs w:val="24"/>
          <w:lang w:val="bg-BG"/>
        </w:rPr>
      </w:pPr>
      <w:r w:rsidRPr="00D158FE">
        <w:rPr>
          <w:rFonts w:eastAsia="Times New Roman"/>
          <w:sz w:val="24"/>
          <w:szCs w:val="24"/>
          <w:lang w:val="bg-BG"/>
        </w:rPr>
        <w:t xml:space="preserve">BIC ………………….. </w:t>
      </w:r>
    </w:p>
    <w:p w:rsidR="006F1908" w:rsidRPr="00D158FE" w:rsidRDefault="006F1908" w:rsidP="006F1908">
      <w:pPr>
        <w:spacing w:line="300" w:lineRule="exact"/>
        <w:ind w:firstLine="567"/>
        <w:jc w:val="both"/>
        <w:outlineLvl w:val="0"/>
        <w:rPr>
          <w:rFonts w:eastAsia="Times New Roman"/>
          <w:b/>
          <w:sz w:val="24"/>
          <w:szCs w:val="24"/>
          <w:lang w:val="bg-BG"/>
        </w:rPr>
      </w:pPr>
      <w:r w:rsidRPr="00D158FE">
        <w:rPr>
          <w:rFonts w:eastAsia="Times New Roman"/>
          <w:sz w:val="24"/>
          <w:szCs w:val="24"/>
          <w:lang w:val="bg-BG"/>
        </w:rPr>
        <w:t>при ………</w:t>
      </w:r>
    </w:p>
    <w:p w:rsidR="006F1908" w:rsidRPr="00D158FE" w:rsidRDefault="006F1908" w:rsidP="006F1908">
      <w:pPr>
        <w:ind w:firstLine="567"/>
        <w:jc w:val="both"/>
        <w:rPr>
          <w:rFonts w:eastAsia="Times New Roman"/>
          <w:sz w:val="24"/>
          <w:szCs w:val="24"/>
          <w:lang w:val="bg-BG"/>
        </w:rPr>
      </w:pPr>
      <w:r w:rsidRPr="00D158FE">
        <w:rPr>
          <w:rFonts w:eastAsia="Times New Roman"/>
          <w:sz w:val="24"/>
          <w:szCs w:val="24"/>
          <w:lang w:val="bg-BG"/>
        </w:rPr>
        <w:t xml:space="preserve">(6) </w:t>
      </w:r>
      <w:r w:rsidRPr="00D158FE">
        <w:rPr>
          <w:rFonts w:eastAsia="Times New Roman"/>
          <w:b/>
          <w:sz w:val="24"/>
          <w:szCs w:val="24"/>
          <w:lang w:val="bg-BG"/>
        </w:rPr>
        <w:t>ИЗПЪЛНИТЕЛЯТ</w:t>
      </w:r>
      <w:r w:rsidRPr="00D158FE">
        <w:rPr>
          <w:rFonts w:eastAsia="Times New Roman"/>
          <w:sz w:val="24"/>
          <w:szCs w:val="24"/>
          <w:lang w:val="bg-BG"/>
        </w:rPr>
        <w:t xml:space="preserve"> е длъжен да уведомява писмено </w:t>
      </w:r>
      <w:r w:rsidRPr="00D158FE">
        <w:rPr>
          <w:rFonts w:eastAsia="Times New Roman"/>
          <w:b/>
          <w:sz w:val="24"/>
          <w:szCs w:val="24"/>
          <w:lang w:val="bg-BG"/>
        </w:rPr>
        <w:t>ВЪЗЛОЖИТЕЛЯ</w:t>
      </w:r>
      <w:r w:rsidRPr="00D158FE">
        <w:rPr>
          <w:rFonts w:eastAsia="Times New Roman"/>
          <w:sz w:val="24"/>
          <w:szCs w:val="24"/>
          <w:lang w:val="bg-BG"/>
        </w:rPr>
        <w:t xml:space="preserve"> за всички последващи промени по чл. 5 в срок от 3 работни дни, считано от момента на промяната. В случай че, </w:t>
      </w:r>
      <w:r w:rsidRPr="00D158FE">
        <w:rPr>
          <w:rFonts w:eastAsia="Times New Roman"/>
          <w:b/>
          <w:sz w:val="24"/>
          <w:szCs w:val="24"/>
          <w:lang w:val="bg-BG"/>
        </w:rPr>
        <w:t>ИЗПЪЛНИТЕЛЯТ</w:t>
      </w:r>
      <w:r w:rsidRPr="00D158FE">
        <w:rPr>
          <w:rFonts w:eastAsia="Times New Roman"/>
          <w:sz w:val="24"/>
          <w:szCs w:val="24"/>
          <w:lang w:val="bg-BG"/>
        </w:rPr>
        <w:t xml:space="preserve"> не уведоми </w:t>
      </w:r>
      <w:r w:rsidRPr="00D158FE">
        <w:rPr>
          <w:rFonts w:eastAsia="Times New Roman"/>
          <w:b/>
          <w:sz w:val="24"/>
          <w:szCs w:val="24"/>
          <w:lang w:val="bg-BG"/>
        </w:rPr>
        <w:t>ВЪЗЛОЖИТЕЛЯ</w:t>
      </w:r>
      <w:r w:rsidRPr="00D158FE">
        <w:rPr>
          <w:rFonts w:eastAsia="Times New Roman"/>
          <w:sz w:val="24"/>
          <w:szCs w:val="24"/>
          <w:lang w:val="bg-BG"/>
        </w:rPr>
        <w:t xml:space="preserve"> в този срок, счита се, че плащанията са надлежно извършени.</w:t>
      </w:r>
    </w:p>
    <w:p w:rsidR="00C82706" w:rsidRPr="00D158FE" w:rsidRDefault="00C82706" w:rsidP="006F1908">
      <w:pPr>
        <w:ind w:firstLine="567"/>
        <w:jc w:val="both"/>
        <w:rPr>
          <w:rFonts w:eastAsia="Times New Roman"/>
          <w:sz w:val="24"/>
          <w:szCs w:val="24"/>
          <w:lang w:val="bg-BG"/>
        </w:rPr>
      </w:pPr>
    </w:p>
    <w:p w:rsidR="00C82706" w:rsidRPr="00D158FE" w:rsidRDefault="00C82706" w:rsidP="006E75CF">
      <w:pPr>
        <w:ind w:firstLine="567"/>
        <w:jc w:val="both"/>
        <w:rPr>
          <w:b/>
          <w:sz w:val="24"/>
          <w:szCs w:val="24"/>
          <w:lang w:val="bg-BG"/>
        </w:rPr>
      </w:pPr>
      <w:r w:rsidRPr="00D158FE">
        <w:rPr>
          <w:b/>
          <w:sz w:val="24"/>
          <w:szCs w:val="24"/>
          <w:lang w:val="bg-BG"/>
        </w:rPr>
        <w:t>ІV. ГАРАНЦИЯ ЗА ИЗПЪЛНЕНИЕ</w:t>
      </w:r>
    </w:p>
    <w:p w:rsidR="00C82706" w:rsidRPr="00D158FE" w:rsidRDefault="00C82706" w:rsidP="006E75CF">
      <w:pPr>
        <w:ind w:firstLine="605"/>
        <w:jc w:val="both"/>
        <w:rPr>
          <w:sz w:val="24"/>
          <w:szCs w:val="24"/>
          <w:lang w:val="bg-BG"/>
        </w:rPr>
      </w:pPr>
      <w:r w:rsidRPr="00D158FE">
        <w:rPr>
          <w:sz w:val="24"/>
          <w:szCs w:val="24"/>
          <w:lang w:val="bg-BG"/>
        </w:rPr>
        <w:t xml:space="preserve">Чл. 6. (1) ИЗПЪЛНИТЕЛЯТ гарантира изпълнението на произтичащите от настоящия договор свои задължения с гаранция за обезпечение изпълнението на договора, в размер на …………… лева, представляваща 1 % (един процент) от цената на договора без вкл. ДДС. </w:t>
      </w:r>
    </w:p>
    <w:p w:rsidR="006E75CF" w:rsidRPr="00D158FE" w:rsidRDefault="00C82706" w:rsidP="006E75CF">
      <w:pPr>
        <w:shd w:val="clear" w:color="auto" w:fill="FFFFFF"/>
        <w:tabs>
          <w:tab w:val="left" w:pos="955"/>
          <w:tab w:val="left" w:leader="dot" w:pos="6758"/>
        </w:tabs>
        <w:ind w:left="29" w:firstLine="576"/>
        <w:jc w:val="both"/>
        <w:rPr>
          <w:sz w:val="24"/>
          <w:szCs w:val="24"/>
          <w:lang w:val="bg-BG"/>
        </w:rPr>
      </w:pPr>
      <w:r w:rsidRPr="00D158FE">
        <w:rPr>
          <w:sz w:val="24"/>
          <w:szCs w:val="24"/>
          <w:lang w:val="bg-BG"/>
        </w:rPr>
        <w:t xml:space="preserve"> </w:t>
      </w:r>
      <w:r w:rsidR="006E75CF" w:rsidRPr="00D158FE">
        <w:rPr>
          <w:sz w:val="24"/>
          <w:szCs w:val="24"/>
          <w:lang w:val="bg-BG"/>
        </w:rPr>
        <w:t>(2)</w:t>
      </w:r>
      <w:r w:rsidR="006E75CF" w:rsidRPr="00D158FE">
        <w:rPr>
          <w:sz w:val="24"/>
          <w:szCs w:val="24"/>
          <w:lang w:val="bg-BG"/>
        </w:rPr>
        <w:tab/>
        <w:t>Гаранцията        се        предоставя        под        формата        на        банкова</w:t>
      </w:r>
      <w:r w:rsidR="006E75CF" w:rsidRPr="00D158FE">
        <w:rPr>
          <w:sz w:val="24"/>
          <w:szCs w:val="24"/>
          <w:lang w:val="bg-BG"/>
        </w:rPr>
        <w:br/>
        <w:t>гаранция/застраховка/депозит на парична сума по банкова сметка на Община Каспичан. При всяко обстоятелство, налагащо промяна на срока на договора, ИЗПЪЛНИТЕЛЯТ се задължава да удължи срока на банковата гаранция (пр</w:t>
      </w:r>
      <w:r w:rsidR="006B0409">
        <w:rPr>
          <w:sz w:val="24"/>
          <w:szCs w:val="24"/>
          <w:lang w:val="bg-BG"/>
        </w:rPr>
        <w:t>и</w:t>
      </w:r>
      <w:r w:rsidR="006E75CF" w:rsidRPr="00D158FE">
        <w:rPr>
          <w:sz w:val="24"/>
          <w:szCs w:val="24"/>
          <w:lang w:val="bg-BG"/>
        </w:rPr>
        <w:t xml:space="preserve">ложимо при представяне на банкова гаранция и застраховка). </w:t>
      </w:r>
    </w:p>
    <w:p w:rsidR="00C82706" w:rsidRPr="00D158FE" w:rsidRDefault="006E75CF" w:rsidP="006E75CF">
      <w:pPr>
        <w:jc w:val="both"/>
        <w:rPr>
          <w:sz w:val="24"/>
          <w:szCs w:val="24"/>
          <w:lang w:val="bg-BG"/>
        </w:rPr>
      </w:pPr>
      <w:r w:rsidRPr="00D158FE">
        <w:rPr>
          <w:sz w:val="24"/>
          <w:szCs w:val="24"/>
          <w:lang w:val="bg-BG"/>
        </w:rPr>
        <w:t xml:space="preserve"> </w:t>
      </w:r>
      <w:r w:rsidRPr="00D158FE">
        <w:rPr>
          <w:sz w:val="24"/>
          <w:szCs w:val="24"/>
          <w:lang w:val="bg-BG"/>
        </w:rPr>
        <w:tab/>
      </w:r>
      <w:r w:rsidR="00C82706" w:rsidRPr="00D158FE">
        <w:rPr>
          <w:sz w:val="24"/>
          <w:szCs w:val="24"/>
          <w:lang w:val="bg-BG"/>
        </w:rPr>
        <w:t>(3) 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която обезпечава изпълнението чрез покритие на отговорността на изпълнителя, да продължи същата, съобразно удължаване на времетраенето на договора при условията на настоящия договор.</w:t>
      </w:r>
    </w:p>
    <w:p w:rsidR="00C82706" w:rsidRPr="00D158FE" w:rsidRDefault="00C82706" w:rsidP="006E75CF">
      <w:pPr>
        <w:ind w:firstLine="708"/>
        <w:jc w:val="both"/>
        <w:rPr>
          <w:sz w:val="24"/>
          <w:szCs w:val="24"/>
          <w:lang w:val="bg-BG"/>
        </w:rPr>
      </w:pPr>
      <w:r w:rsidRPr="00D158FE">
        <w:rPr>
          <w:sz w:val="24"/>
          <w:szCs w:val="24"/>
          <w:lang w:val="bg-BG"/>
        </w:rPr>
        <w:t>(4) Разходите във връзка с предоставянето на банковата гаранция са за сметка на ИЗПЪЛНИТЕЛЯ.</w:t>
      </w:r>
    </w:p>
    <w:p w:rsidR="00C82706" w:rsidRPr="00D158FE" w:rsidRDefault="00C82706" w:rsidP="00C82706">
      <w:pPr>
        <w:jc w:val="both"/>
        <w:rPr>
          <w:sz w:val="24"/>
          <w:szCs w:val="24"/>
          <w:lang w:val="bg-BG"/>
        </w:rPr>
      </w:pPr>
      <w:r w:rsidRPr="00D158FE">
        <w:rPr>
          <w:sz w:val="24"/>
          <w:szCs w:val="24"/>
          <w:lang w:val="bg-BG"/>
        </w:rPr>
        <w:t xml:space="preserve"> </w:t>
      </w:r>
      <w:r w:rsidR="006E75CF" w:rsidRPr="00D158FE">
        <w:rPr>
          <w:sz w:val="24"/>
          <w:szCs w:val="24"/>
          <w:lang w:val="bg-BG"/>
        </w:rPr>
        <w:tab/>
      </w:r>
      <w:r w:rsidRPr="00D158FE">
        <w:rPr>
          <w:sz w:val="24"/>
          <w:szCs w:val="24"/>
          <w:lang w:val="bg-BG"/>
        </w:rPr>
        <w:t>(5) Изпълнителят се задължава при удовлетворяване на Възложителя от предоставената гаранция за изпълнение на поръчката поради възникване на вземания, в срок от 10 (десет) работни дни, да допълни същата, до определения в обявлението за поръч</w:t>
      </w:r>
      <w:r w:rsidR="006B0409">
        <w:rPr>
          <w:sz w:val="24"/>
          <w:szCs w:val="24"/>
          <w:lang w:val="bg-BG"/>
        </w:rPr>
        <w:t>к</w:t>
      </w:r>
      <w:r w:rsidRPr="00D158FE">
        <w:rPr>
          <w:sz w:val="24"/>
          <w:szCs w:val="24"/>
          <w:lang w:val="bg-BG"/>
        </w:rPr>
        <w:t xml:space="preserve">ата от Възложителя размер. </w:t>
      </w:r>
    </w:p>
    <w:p w:rsidR="00C82706" w:rsidRPr="00D158FE" w:rsidRDefault="00C82706" w:rsidP="00C82706">
      <w:pPr>
        <w:jc w:val="both"/>
        <w:rPr>
          <w:sz w:val="24"/>
          <w:szCs w:val="24"/>
          <w:lang w:val="bg-BG"/>
        </w:rPr>
      </w:pPr>
      <w:r w:rsidRPr="00D158FE">
        <w:rPr>
          <w:sz w:val="24"/>
          <w:szCs w:val="24"/>
          <w:lang w:val="bg-BG"/>
        </w:rPr>
        <w:t xml:space="preserve"> </w:t>
      </w:r>
      <w:r w:rsidR="006E75CF" w:rsidRPr="00D158FE">
        <w:rPr>
          <w:sz w:val="24"/>
          <w:szCs w:val="24"/>
          <w:lang w:val="bg-BG"/>
        </w:rPr>
        <w:tab/>
      </w:r>
      <w:r w:rsidRPr="00D158FE">
        <w:rPr>
          <w:sz w:val="24"/>
          <w:szCs w:val="24"/>
          <w:lang w:val="bg-BG"/>
        </w:rPr>
        <w:t>(6) Гаранцията за изпълнение на договора се освобождава в 30-дневен срок след  извършване на окончателно плащане за обекта;</w:t>
      </w:r>
    </w:p>
    <w:p w:rsidR="00C82706" w:rsidRPr="00D158FE" w:rsidRDefault="00C82706" w:rsidP="006E75CF">
      <w:pPr>
        <w:ind w:firstLine="708"/>
        <w:jc w:val="both"/>
        <w:rPr>
          <w:sz w:val="24"/>
          <w:szCs w:val="24"/>
          <w:lang w:val="bg-BG"/>
        </w:rPr>
      </w:pPr>
      <w:r w:rsidRPr="00D158FE">
        <w:rPr>
          <w:sz w:val="24"/>
          <w:szCs w:val="24"/>
          <w:lang w:val="bg-BG"/>
        </w:rPr>
        <w:t>(7) При частично финансиране на обекта, Възложителят освобождава гаранцията до размера на изпълнените СМР в 30-дневен срок след  извършване на плащането;</w:t>
      </w:r>
    </w:p>
    <w:p w:rsidR="00C82706" w:rsidRPr="00D158FE" w:rsidRDefault="00C82706" w:rsidP="006E75CF">
      <w:pPr>
        <w:ind w:firstLine="708"/>
        <w:jc w:val="both"/>
        <w:rPr>
          <w:sz w:val="24"/>
          <w:szCs w:val="24"/>
          <w:lang w:val="bg-BG"/>
        </w:rPr>
      </w:pPr>
      <w:r w:rsidRPr="00D158FE">
        <w:rPr>
          <w:sz w:val="24"/>
          <w:szCs w:val="24"/>
          <w:lang w:val="bg-BG"/>
        </w:rPr>
        <w:t>(8) Освобождаването става по писмено искане на ИЗПЪЛНИТЕЛЯ.</w:t>
      </w:r>
    </w:p>
    <w:p w:rsidR="00C82706" w:rsidRPr="00D158FE" w:rsidRDefault="00C82706" w:rsidP="006E75CF">
      <w:pPr>
        <w:ind w:firstLine="708"/>
        <w:jc w:val="both"/>
        <w:rPr>
          <w:sz w:val="24"/>
          <w:szCs w:val="24"/>
          <w:lang w:val="bg-BG"/>
        </w:rPr>
      </w:pPr>
      <w:r w:rsidRPr="00D158FE">
        <w:rPr>
          <w:sz w:val="24"/>
          <w:szCs w:val="24"/>
          <w:lang w:val="bg-BG"/>
        </w:rPr>
        <w:t>(9) ВЪЗЛОЖИТЕЛЯТ не дължи на ИЗПЪЛНИТЕЛЯ лихви върху сумите по гаранцията за изпълнение, за времето, през което тези суми законно са престояли при него.</w:t>
      </w:r>
    </w:p>
    <w:p w:rsidR="00C82706" w:rsidRPr="00D158FE" w:rsidRDefault="00C82706" w:rsidP="006E75CF">
      <w:pPr>
        <w:ind w:firstLine="708"/>
        <w:jc w:val="both"/>
        <w:rPr>
          <w:sz w:val="24"/>
          <w:szCs w:val="24"/>
          <w:lang w:val="bg-BG"/>
        </w:rPr>
      </w:pPr>
      <w:r w:rsidRPr="00D158FE">
        <w:rPr>
          <w:sz w:val="24"/>
          <w:szCs w:val="24"/>
          <w:lang w:val="bg-BG"/>
        </w:rPr>
        <w:t>(10) ВЪЗЛОЖИТЕЛЯТ има право да усвои цялата и/или част от гаранцията за изпълнение на договора в случай на неизпълнение на някое от задълженията на ИЗПЪЛНИТЕЛЯ, поети с настоящия договор, както и когато прекъсне или системно забави изпълнението на задължение/ята си по договора, без да са налице форсмажорни обстоятелства и без писменото съгласие на ВЪЗЛОЖИТЕЛЯ. Претърпените от ВЪЗЛОЖИТЕЛЯ вреди в по-голям размер се претендират и удовлетворяват по общия ред, съгласно законодателството на Република България.</w:t>
      </w:r>
    </w:p>
    <w:p w:rsidR="00C82706" w:rsidRPr="00D158FE" w:rsidRDefault="00C82706" w:rsidP="00C82706">
      <w:pPr>
        <w:jc w:val="both"/>
        <w:rPr>
          <w:sz w:val="24"/>
          <w:szCs w:val="24"/>
          <w:lang w:val="bg-BG"/>
        </w:rPr>
      </w:pPr>
      <w:r w:rsidRPr="00D158FE">
        <w:rPr>
          <w:sz w:val="24"/>
          <w:szCs w:val="24"/>
          <w:lang w:val="bg-BG"/>
        </w:rPr>
        <w:t xml:space="preserve"> </w:t>
      </w:r>
      <w:r w:rsidR="006E75CF" w:rsidRPr="00D158FE">
        <w:rPr>
          <w:sz w:val="24"/>
          <w:szCs w:val="24"/>
          <w:lang w:val="bg-BG"/>
        </w:rPr>
        <w:tab/>
      </w:r>
      <w:r w:rsidRPr="00D158FE">
        <w:rPr>
          <w:sz w:val="24"/>
          <w:szCs w:val="24"/>
          <w:lang w:val="bg-BG"/>
        </w:rPr>
        <w:t xml:space="preserve">(11)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w:t>
      </w:r>
      <w:r w:rsidRPr="00D158FE">
        <w:rPr>
          <w:sz w:val="24"/>
          <w:szCs w:val="24"/>
          <w:lang w:val="bg-BG"/>
        </w:rPr>
        <w:lastRenderedPageBreak/>
        <w:t>пред съд. При решаване на спора в полза на ВЪЗЛОЖИТЕЛЯ той може да пристъпи към усвояване на гаранцията за изпълнение.</w:t>
      </w:r>
    </w:p>
    <w:p w:rsidR="00C82706" w:rsidRPr="00D158FE" w:rsidRDefault="00C82706" w:rsidP="006F1908">
      <w:pPr>
        <w:ind w:firstLine="567"/>
        <w:jc w:val="both"/>
        <w:rPr>
          <w:rFonts w:eastAsia="Times New Roman"/>
          <w:sz w:val="24"/>
          <w:szCs w:val="24"/>
          <w:lang w:val="bg-BG"/>
        </w:rPr>
      </w:pPr>
    </w:p>
    <w:p w:rsidR="006F1908" w:rsidRPr="00D158FE" w:rsidRDefault="006F1908" w:rsidP="006F1908">
      <w:pPr>
        <w:ind w:firstLine="567"/>
        <w:jc w:val="both"/>
        <w:rPr>
          <w:rFonts w:eastAsia="Times New Roman"/>
          <w:sz w:val="24"/>
          <w:szCs w:val="24"/>
          <w:lang w:val="bg-BG"/>
        </w:rPr>
      </w:pPr>
    </w:p>
    <w:p w:rsidR="006C5FC1" w:rsidRPr="00D158FE" w:rsidRDefault="006C5FC1" w:rsidP="006F1908">
      <w:pPr>
        <w:ind w:firstLine="567"/>
        <w:jc w:val="both"/>
        <w:rPr>
          <w:b/>
          <w:sz w:val="24"/>
          <w:szCs w:val="24"/>
          <w:lang w:val="bg-BG"/>
        </w:rPr>
      </w:pPr>
      <w:r w:rsidRPr="00D158FE">
        <w:rPr>
          <w:b/>
          <w:sz w:val="24"/>
          <w:szCs w:val="24"/>
          <w:lang w:val="bg-BG"/>
        </w:rPr>
        <w:t>ІV. ПРАВА И ЗАДЪЛЖЕНИЯ НА ИЗПЪЛНИТЕЛЯ</w:t>
      </w:r>
    </w:p>
    <w:p w:rsidR="006C5FC1" w:rsidRPr="00D158FE" w:rsidRDefault="006E75CF" w:rsidP="006C5FC1">
      <w:pPr>
        <w:jc w:val="both"/>
        <w:rPr>
          <w:sz w:val="24"/>
          <w:szCs w:val="24"/>
          <w:lang w:val="bg-BG"/>
        </w:rPr>
      </w:pPr>
      <w:r w:rsidRPr="00D158FE">
        <w:rPr>
          <w:sz w:val="24"/>
          <w:szCs w:val="24"/>
          <w:lang w:val="bg-BG"/>
        </w:rPr>
        <w:tab/>
        <w:t>Чл. 7</w:t>
      </w:r>
      <w:r w:rsidR="006C5FC1" w:rsidRPr="00D158FE">
        <w:rPr>
          <w:sz w:val="24"/>
          <w:szCs w:val="24"/>
          <w:lang w:val="bg-BG"/>
        </w:rPr>
        <w:t>.  (1) ИЗПЪЛНИТЕЛЯТ е длъжен да извърши строителството с грижата на добрия търговец, като спазва предвиденото в техническата документация и изискванията на строителните, техническите и технологичните правила и нормативи за съответните дейности.</w:t>
      </w:r>
    </w:p>
    <w:p w:rsidR="006C5FC1" w:rsidRPr="00D158FE" w:rsidRDefault="006C5FC1" w:rsidP="006C5FC1">
      <w:pPr>
        <w:jc w:val="both"/>
        <w:rPr>
          <w:sz w:val="24"/>
          <w:szCs w:val="24"/>
          <w:lang w:val="bg-BG"/>
        </w:rPr>
      </w:pPr>
      <w:r w:rsidRPr="00D158FE">
        <w:rPr>
          <w:b/>
          <w:sz w:val="24"/>
          <w:szCs w:val="24"/>
          <w:lang w:val="bg-BG"/>
        </w:rPr>
        <w:t xml:space="preserve">           </w:t>
      </w:r>
      <w:r w:rsidRPr="00D158FE">
        <w:rPr>
          <w:sz w:val="24"/>
          <w:szCs w:val="24"/>
          <w:lang w:val="bg-BG"/>
        </w:rPr>
        <w:t>(2) ИЗПЪЛНИТЕЛЯТ е длъжен да влага в строителството висококачествени материали и строителни изделия, както и да извършва качествено строително-монтажните работи.  Материалите се доставят със сертификат за качество и сертификат за произход.</w:t>
      </w:r>
    </w:p>
    <w:p w:rsidR="006C5FC1" w:rsidRPr="00D158FE" w:rsidRDefault="006C5FC1" w:rsidP="006C5FC1">
      <w:pPr>
        <w:jc w:val="both"/>
        <w:rPr>
          <w:sz w:val="24"/>
          <w:szCs w:val="24"/>
          <w:lang w:val="bg-BG"/>
        </w:rPr>
      </w:pPr>
      <w:r w:rsidRPr="00D158FE">
        <w:rPr>
          <w:sz w:val="24"/>
          <w:szCs w:val="24"/>
          <w:lang w:val="bg-BG"/>
        </w:rPr>
        <w:tab/>
        <w:t>(3) Разходите за консумация на електроенергия, вода и други консумативи, необходими за изграждане на обекта са за сметка на ИЗПЪЛНИТЕЛЯ.</w:t>
      </w:r>
    </w:p>
    <w:p w:rsidR="006C5FC1" w:rsidRPr="00D158FE" w:rsidRDefault="006E75CF" w:rsidP="006C5FC1">
      <w:pPr>
        <w:jc w:val="both"/>
        <w:rPr>
          <w:sz w:val="24"/>
          <w:szCs w:val="24"/>
          <w:lang w:val="bg-BG"/>
        </w:rPr>
      </w:pPr>
      <w:r w:rsidRPr="00D158FE">
        <w:rPr>
          <w:sz w:val="24"/>
          <w:szCs w:val="24"/>
          <w:lang w:val="bg-BG"/>
        </w:rPr>
        <w:tab/>
        <w:t>Чл.8</w:t>
      </w:r>
      <w:r w:rsidR="006C5FC1" w:rsidRPr="00D158FE">
        <w:rPr>
          <w:sz w:val="24"/>
          <w:szCs w:val="24"/>
          <w:lang w:val="bg-BG"/>
        </w:rPr>
        <w:t>. ИЗПЪЛНИТЕЛЯТ носи отговорност пред ВЪЗЛОЖИТЕЛЯ, ако при извършването на СМР е допуснал отклонения от изискванията, предвидени в техническата документация, или е нарушил императивни разпоредби на нормативните актове.</w:t>
      </w:r>
    </w:p>
    <w:p w:rsidR="006C5FC1" w:rsidRPr="00D158FE" w:rsidRDefault="006E75CF" w:rsidP="006C5FC1">
      <w:pPr>
        <w:jc w:val="both"/>
        <w:rPr>
          <w:sz w:val="24"/>
          <w:szCs w:val="24"/>
          <w:lang w:val="bg-BG"/>
        </w:rPr>
      </w:pPr>
      <w:r w:rsidRPr="00D158FE">
        <w:rPr>
          <w:sz w:val="24"/>
          <w:szCs w:val="24"/>
          <w:lang w:val="bg-BG"/>
        </w:rPr>
        <w:tab/>
        <w:t>Чл. 9</w:t>
      </w:r>
      <w:r w:rsidR="006C5FC1" w:rsidRPr="00D158FE">
        <w:rPr>
          <w:sz w:val="24"/>
          <w:szCs w:val="24"/>
          <w:lang w:val="bg-BG"/>
        </w:rPr>
        <w:t xml:space="preserve"> (1) ИЗПЪЛНИТЕЛЯТ е длъжен да спазва законовите изисквания, свързани със строителството, включително относно опазването на околната среда и безопасността на строителните работи.</w:t>
      </w:r>
    </w:p>
    <w:p w:rsidR="006C5FC1" w:rsidRPr="00D158FE" w:rsidRDefault="006C5FC1" w:rsidP="006C5FC1">
      <w:pPr>
        <w:ind w:firstLine="708"/>
        <w:jc w:val="both"/>
        <w:rPr>
          <w:sz w:val="24"/>
          <w:szCs w:val="24"/>
          <w:lang w:val="bg-BG"/>
        </w:rPr>
      </w:pPr>
      <w:r w:rsidRPr="00D158FE">
        <w:rPr>
          <w:sz w:val="24"/>
          <w:szCs w:val="24"/>
          <w:lang w:val="bg-BG"/>
        </w:rPr>
        <w:t>(2) Да сключи договор/и за подизпълнение с посочените в офертата му подизпълнители в срок от 5 дни от сключването на настоящия договор и да представи оригинален екземпляр на ВЪЗЛОЖИТЕЛЯ в 3-дневен срок.</w:t>
      </w:r>
    </w:p>
    <w:p w:rsidR="006B0409" w:rsidRDefault="006B0409" w:rsidP="006C5FC1">
      <w:pPr>
        <w:jc w:val="center"/>
        <w:rPr>
          <w:sz w:val="24"/>
          <w:szCs w:val="24"/>
          <w:lang w:val="bg-BG"/>
        </w:rPr>
      </w:pPr>
    </w:p>
    <w:p w:rsidR="006C5FC1" w:rsidRPr="00D158FE" w:rsidRDefault="006B0409" w:rsidP="006B0409">
      <w:pPr>
        <w:rPr>
          <w:b/>
          <w:sz w:val="24"/>
          <w:szCs w:val="24"/>
          <w:lang w:val="bg-BG"/>
        </w:rPr>
      </w:pPr>
      <w:r>
        <w:rPr>
          <w:sz w:val="24"/>
          <w:szCs w:val="24"/>
          <w:lang w:val="bg-BG"/>
        </w:rPr>
        <w:tab/>
      </w:r>
      <w:r w:rsidR="006C5FC1" w:rsidRPr="00D158FE">
        <w:rPr>
          <w:b/>
          <w:sz w:val="24"/>
          <w:szCs w:val="24"/>
          <w:lang w:val="bg-BG"/>
        </w:rPr>
        <w:t>V. ПРАВА И ЗАДЪЛЖЕНИЯ НА ВЪЗЛОЖИТЕЛЯ</w:t>
      </w:r>
    </w:p>
    <w:p w:rsidR="006C5FC1" w:rsidRPr="00D158FE" w:rsidRDefault="006E75CF" w:rsidP="006C5FC1">
      <w:pPr>
        <w:jc w:val="both"/>
        <w:rPr>
          <w:sz w:val="24"/>
          <w:szCs w:val="24"/>
          <w:lang w:val="bg-BG"/>
        </w:rPr>
      </w:pPr>
      <w:r w:rsidRPr="00D158FE">
        <w:rPr>
          <w:sz w:val="24"/>
          <w:szCs w:val="24"/>
          <w:lang w:val="bg-BG"/>
        </w:rPr>
        <w:tab/>
        <w:t>Чл. 10</w:t>
      </w:r>
      <w:r w:rsidR="006C5FC1" w:rsidRPr="00D158FE">
        <w:rPr>
          <w:sz w:val="24"/>
          <w:szCs w:val="24"/>
          <w:lang w:val="bg-BG"/>
        </w:rPr>
        <w:t>.  (1) ВЪЗЛОЖИТЕЛЯТ се задължава да предостави на ИЗПЪЛНИТЕЛЯ строителната площадка за времето, предвидено за изграждане на обекта – предмет на този договор и за реализиране целите по договора. Да представи всички необходими строителни книжа, ако е приложимо.</w:t>
      </w:r>
    </w:p>
    <w:p w:rsidR="006C5FC1" w:rsidRPr="00D158FE" w:rsidRDefault="006E75CF" w:rsidP="006C5FC1">
      <w:pPr>
        <w:jc w:val="both"/>
        <w:rPr>
          <w:sz w:val="24"/>
          <w:szCs w:val="24"/>
          <w:lang w:val="bg-BG"/>
        </w:rPr>
      </w:pPr>
      <w:r w:rsidRPr="00D158FE">
        <w:rPr>
          <w:sz w:val="24"/>
          <w:szCs w:val="24"/>
          <w:lang w:val="bg-BG"/>
        </w:rPr>
        <w:tab/>
        <w:t>Чл. 11</w:t>
      </w:r>
      <w:r w:rsidR="006C5FC1" w:rsidRPr="00D158FE">
        <w:rPr>
          <w:sz w:val="24"/>
          <w:szCs w:val="24"/>
          <w:lang w:val="bg-BG"/>
        </w:rPr>
        <w:t>.  Да осигури свободен достъп на ИЗПЪЛНИТЕЛЯ до обекта съгласно одобрения от него график.</w:t>
      </w:r>
    </w:p>
    <w:p w:rsidR="006C5FC1" w:rsidRPr="00D158FE" w:rsidRDefault="006E75CF" w:rsidP="006C5FC1">
      <w:pPr>
        <w:jc w:val="both"/>
        <w:rPr>
          <w:sz w:val="24"/>
          <w:szCs w:val="24"/>
          <w:lang w:val="bg-BG"/>
        </w:rPr>
      </w:pPr>
      <w:r w:rsidRPr="00D158FE">
        <w:rPr>
          <w:sz w:val="24"/>
          <w:szCs w:val="24"/>
          <w:lang w:val="bg-BG"/>
        </w:rPr>
        <w:tab/>
        <w:t>Чл. 12</w:t>
      </w:r>
      <w:r w:rsidR="006C5FC1" w:rsidRPr="00D158FE">
        <w:rPr>
          <w:sz w:val="24"/>
          <w:szCs w:val="24"/>
          <w:lang w:val="bg-BG"/>
        </w:rPr>
        <w:t>.  Да упражнява чрез свои представители контрол върху изпълняваните работи, предмет на договора.</w:t>
      </w:r>
    </w:p>
    <w:p w:rsidR="006C5FC1" w:rsidRPr="00D158FE" w:rsidRDefault="006E75CF" w:rsidP="006C5FC1">
      <w:pPr>
        <w:jc w:val="both"/>
        <w:rPr>
          <w:sz w:val="24"/>
          <w:szCs w:val="24"/>
          <w:lang w:val="bg-BG"/>
        </w:rPr>
      </w:pPr>
      <w:r w:rsidRPr="00D158FE">
        <w:rPr>
          <w:sz w:val="24"/>
          <w:szCs w:val="24"/>
          <w:lang w:val="bg-BG"/>
        </w:rPr>
        <w:tab/>
        <w:t>Чл. 13</w:t>
      </w:r>
      <w:r w:rsidR="006C5FC1" w:rsidRPr="00D158FE">
        <w:rPr>
          <w:sz w:val="24"/>
          <w:szCs w:val="24"/>
          <w:lang w:val="bg-BG"/>
        </w:rPr>
        <w:t>. Да съдейства за изпълнението на договорените работи, като своевременно решава всички технически проблеми, възникнали в процеса на работа.</w:t>
      </w:r>
    </w:p>
    <w:p w:rsidR="006C5FC1" w:rsidRPr="00D158FE" w:rsidRDefault="006E75CF" w:rsidP="006C5FC1">
      <w:pPr>
        <w:jc w:val="both"/>
        <w:rPr>
          <w:sz w:val="24"/>
          <w:szCs w:val="24"/>
          <w:lang w:val="bg-BG"/>
        </w:rPr>
      </w:pPr>
      <w:r w:rsidRPr="00D158FE">
        <w:rPr>
          <w:sz w:val="24"/>
          <w:szCs w:val="24"/>
          <w:lang w:val="bg-BG"/>
        </w:rPr>
        <w:tab/>
        <w:t>Чл. 14</w:t>
      </w:r>
      <w:r w:rsidR="006C5FC1" w:rsidRPr="00D158FE">
        <w:rPr>
          <w:sz w:val="24"/>
          <w:szCs w:val="24"/>
          <w:lang w:val="bg-BG"/>
        </w:rPr>
        <w:t>.  Да приеме в срок изпълнените работи.</w:t>
      </w:r>
    </w:p>
    <w:p w:rsidR="006C5FC1" w:rsidRPr="00D158FE" w:rsidRDefault="006E75CF" w:rsidP="006C5FC1">
      <w:pPr>
        <w:jc w:val="both"/>
        <w:rPr>
          <w:sz w:val="24"/>
          <w:szCs w:val="24"/>
          <w:lang w:val="bg-BG"/>
        </w:rPr>
      </w:pPr>
      <w:r w:rsidRPr="00D158FE">
        <w:rPr>
          <w:sz w:val="24"/>
          <w:szCs w:val="24"/>
          <w:lang w:val="bg-BG"/>
        </w:rPr>
        <w:tab/>
        <w:t>Чл. 15</w:t>
      </w:r>
      <w:r w:rsidR="006C5FC1" w:rsidRPr="00D158FE">
        <w:rPr>
          <w:sz w:val="24"/>
          <w:szCs w:val="24"/>
          <w:lang w:val="bg-BG"/>
        </w:rPr>
        <w:t>.  Да заплати в договорените срокове и при условията на договора дължимите суми на ИЗПЪЛНИТЕЛЯ.</w:t>
      </w:r>
    </w:p>
    <w:p w:rsidR="006C5FC1" w:rsidRPr="00D158FE" w:rsidRDefault="006E75CF" w:rsidP="006C5FC1">
      <w:pPr>
        <w:jc w:val="both"/>
        <w:rPr>
          <w:sz w:val="24"/>
          <w:szCs w:val="24"/>
          <w:lang w:val="bg-BG"/>
        </w:rPr>
      </w:pPr>
      <w:r w:rsidRPr="00D158FE">
        <w:rPr>
          <w:sz w:val="24"/>
          <w:szCs w:val="24"/>
          <w:lang w:val="bg-BG"/>
        </w:rPr>
        <w:tab/>
        <w:t>Чл. 16</w:t>
      </w:r>
      <w:r w:rsidR="006C5FC1" w:rsidRPr="00D158FE">
        <w:rPr>
          <w:sz w:val="24"/>
          <w:szCs w:val="24"/>
          <w:lang w:val="bg-BG"/>
        </w:rPr>
        <w:t>.  Да отменя и възлага допълнително да бъдат коригирани част от извършените строителни работи от ИЗПЪЛНИТЕЛЯ в процеса на изпълнението в съответствие с утвърдения проект, където е приложимо.</w:t>
      </w:r>
    </w:p>
    <w:p w:rsidR="006C5FC1" w:rsidRPr="00D158FE" w:rsidRDefault="006E75CF" w:rsidP="006C5FC1">
      <w:pPr>
        <w:jc w:val="both"/>
        <w:rPr>
          <w:sz w:val="24"/>
          <w:szCs w:val="24"/>
          <w:lang w:val="bg-BG"/>
        </w:rPr>
      </w:pPr>
      <w:r w:rsidRPr="00D158FE">
        <w:rPr>
          <w:sz w:val="24"/>
          <w:szCs w:val="24"/>
          <w:lang w:val="bg-BG"/>
        </w:rPr>
        <w:t xml:space="preserve">           Чл. 17</w:t>
      </w:r>
      <w:r w:rsidR="006C5FC1" w:rsidRPr="00D158FE">
        <w:rPr>
          <w:sz w:val="24"/>
          <w:szCs w:val="24"/>
          <w:lang w:val="bg-BG"/>
        </w:rPr>
        <w:t>.  Да уведоми писмено ИЗПЪЛНИТЕЛЯ за лицата, които ще упражняват контрол на обекта.</w:t>
      </w:r>
    </w:p>
    <w:p w:rsidR="006C5FC1" w:rsidRPr="00D158FE" w:rsidRDefault="006C5FC1" w:rsidP="006C5FC1">
      <w:pPr>
        <w:jc w:val="center"/>
        <w:rPr>
          <w:b/>
          <w:sz w:val="24"/>
          <w:szCs w:val="24"/>
          <w:lang w:val="bg-BG"/>
        </w:rPr>
      </w:pPr>
      <w:r w:rsidRPr="00D158FE">
        <w:rPr>
          <w:b/>
          <w:sz w:val="24"/>
          <w:szCs w:val="24"/>
          <w:lang w:val="bg-BG"/>
        </w:rPr>
        <w:t>VI. ПРИЕМАНЕ НА ОБЕКТА</w:t>
      </w:r>
    </w:p>
    <w:p w:rsidR="006C5FC1" w:rsidRPr="00D158FE" w:rsidRDefault="006C5FC1" w:rsidP="006C5FC1">
      <w:pPr>
        <w:jc w:val="both"/>
        <w:rPr>
          <w:b/>
          <w:sz w:val="24"/>
          <w:szCs w:val="24"/>
          <w:lang w:val="bg-BG"/>
        </w:rPr>
      </w:pPr>
    </w:p>
    <w:p w:rsidR="006C5FC1" w:rsidRPr="00D158FE" w:rsidRDefault="006E75CF" w:rsidP="006C5FC1">
      <w:pPr>
        <w:jc w:val="both"/>
        <w:rPr>
          <w:sz w:val="24"/>
          <w:szCs w:val="24"/>
          <w:lang w:val="bg-BG"/>
        </w:rPr>
      </w:pPr>
      <w:r w:rsidRPr="00D158FE">
        <w:rPr>
          <w:sz w:val="24"/>
          <w:szCs w:val="24"/>
          <w:lang w:val="bg-BG"/>
        </w:rPr>
        <w:tab/>
        <w:t>Чл. 18</w:t>
      </w:r>
      <w:r w:rsidR="006C5FC1" w:rsidRPr="00D158FE">
        <w:rPr>
          <w:sz w:val="24"/>
          <w:szCs w:val="24"/>
          <w:lang w:val="bg-BG"/>
        </w:rPr>
        <w:t>.  Обектът се счита окончателно предаден на ВЪЗЛОЖИТЕЛЯ със съставянето на протокол за приемане на извършени СМР, съгласно Наредба № 3/31.07.2003 г. за съставяне на актове и протоколи по време на строителството.</w:t>
      </w:r>
    </w:p>
    <w:p w:rsidR="006C5FC1" w:rsidRPr="00D158FE" w:rsidRDefault="006E75CF" w:rsidP="006C5FC1">
      <w:pPr>
        <w:jc w:val="both"/>
        <w:rPr>
          <w:sz w:val="24"/>
          <w:szCs w:val="24"/>
          <w:lang w:val="bg-BG"/>
        </w:rPr>
      </w:pPr>
      <w:r w:rsidRPr="00D158FE">
        <w:rPr>
          <w:sz w:val="24"/>
          <w:szCs w:val="24"/>
          <w:lang w:val="bg-BG"/>
        </w:rPr>
        <w:lastRenderedPageBreak/>
        <w:tab/>
        <w:t>Чл. 19</w:t>
      </w:r>
      <w:r w:rsidR="006C5FC1" w:rsidRPr="00D158FE">
        <w:rPr>
          <w:sz w:val="24"/>
          <w:szCs w:val="24"/>
          <w:lang w:val="bg-BG"/>
        </w:rPr>
        <w:t>.  (1) ВЪЗЛОЖИТЕЛЯТ има право да откаже да приеме обекта или отделни работи по него, ако открие съществени недостатъци.</w:t>
      </w:r>
    </w:p>
    <w:p w:rsidR="006C5FC1" w:rsidRPr="00D158FE" w:rsidRDefault="006C5FC1" w:rsidP="006C5FC1">
      <w:pPr>
        <w:jc w:val="both"/>
        <w:rPr>
          <w:sz w:val="24"/>
          <w:szCs w:val="24"/>
          <w:lang w:val="bg-BG"/>
        </w:rPr>
      </w:pPr>
      <w:r w:rsidRPr="00D158FE">
        <w:rPr>
          <w:sz w:val="24"/>
          <w:szCs w:val="24"/>
          <w:lang w:val="bg-BG"/>
        </w:rPr>
        <w:tab/>
        <w:t>(2) Недостатъците се отстраняват от ИЗПЪЛНИТЕЛЯ за негова сметка.</w:t>
      </w:r>
    </w:p>
    <w:p w:rsidR="006C5FC1" w:rsidRPr="00D158FE" w:rsidRDefault="006C5FC1" w:rsidP="006C5FC1">
      <w:pPr>
        <w:jc w:val="both"/>
        <w:rPr>
          <w:sz w:val="24"/>
          <w:szCs w:val="24"/>
          <w:lang w:val="bg-BG"/>
        </w:rPr>
      </w:pPr>
    </w:p>
    <w:p w:rsidR="006C5FC1" w:rsidRPr="00D158FE" w:rsidRDefault="006C5FC1" w:rsidP="006C5FC1">
      <w:pPr>
        <w:jc w:val="center"/>
        <w:rPr>
          <w:b/>
          <w:sz w:val="24"/>
          <w:szCs w:val="24"/>
          <w:lang w:val="bg-BG"/>
        </w:rPr>
      </w:pPr>
      <w:r w:rsidRPr="00D158FE">
        <w:rPr>
          <w:b/>
          <w:sz w:val="24"/>
          <w:szCs w:val="24"/>
          <w:lang w:val="bg-BG"/>
        </w:rPr>
        <w:t>VII.ФОРСМАЖОРНИ ОБСТОЯТЕЛСТВА</w:t>
      </w:r>
    </w:p>
    <w:p w:rsidR="006C5FC1" w:rsidRPr="00D158FE" w:rsidRDefault="006E75CF" w:rsidP="006C5FC1">
      <w:pPr>
        <w:jc w:val="both"/>
        <w:rPr>
          <w:sz w:val="24"/>
          <w:szCs w:val="24"/>
          <w:lang w:val="bg-BG"/>
        </w:rPr>
      </w:pPr>
      <w:r w:rsidRPr="00D158FE">
        <w:rPr>
          <w:sz w:val="24"/>
          <w:szCs w:val="24"/>
          <w:lang w:val="bg-BG"/>
        </w:rPr>
        <w:tab/>
        <w:t>Чл. 20</w:t>
      </w:r>
      <w:r w:rsidR="006C5FC1" w:rsidRPr="00D158FE">
        <w:rPr>
          <w:sz w:val="24"/>
          <w:szCs w:val="24"/>
          <w:lang w:val="bg-BG"/>
        </w:rPr>
        <w:t>.  Страните по договора не дължат обезщетение за претърпени вреди и пропуснати ползи, ако те са причинени в резултат на непреодолима сила.</w:t>
      </w:r>
    </w:p>
    <w:p w:rsidR="006C5FC1" w:rsidRPr="00D158FE" w:rsidRDefault="006C5FC1" w:rsidP="006C5FC1">
      <w:pPr>
        <w:jc w:val="both"/>
        <w:rPr>
          <w:sz w:val="24"/>
          <w:szCs w:val="24"/>
          <w:lang w:val="bg-BG"/>
        </w:rPr>
      </w:pPr>
      <w:r w:rsidRPr="00D158FE">
        <w:rPr>
          <w:sz w:val="24"/>
          <w:szCs w:val="24"/>
          <w:lang w:val="bg-BG"/>
        </w:rPr>
        <w:tab/>
        <w:t>Ч</w:t>
      </w:r>
      <w:r w:rsidR="006E75CF" w:rsidRPr="00D158FE">
        <w:rPr>
          <w:sz w:val="24"/>
          <w:szCs w:val="24"/>
          <w:lang w:val="bg-BG"/>
        </w:rPr>
        <w:t>л. 21</w:t>
      </w:r>
      <w:r w:rsidRPr="00D158FE">
        <w:rPr>
          <w:sz w:val="24"/>
          <w:szCs w:val="24"/>
          <w:lang w:val="bg-BG"/>
        </w:rPr>
        <w:t>.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6C5FC1" w:rsidRPr="00D158FE" w:rsidRDefault="006E75CF" w:rsidP="006C5FC1">
      <w:pPr>
        <w:jc w:val="both"/>
        <w:rPr>
          <w:sz w:val="24"/>
          <w:szCs w:val="24"/>
          <w:lang w:val="bg-BG"/>
        </w:rPr>
      </w:pPr>
      <w:r w:rsidRPr="00D158FE">
        <w:rPr>
          <w:sz w:val="24"/>
          <w:szCs w:val="24"/>
          <w:lang w:val="bg-BG"/>
        </w:rPr>
        <w:tab/>
        <w:t>Чл. 22</w:t>
      </w:r>
      <w:r w:rsidR="006C5FC1" w:rsidRPr="00D158FE">
        <w:rPr>
          <w:sz w:val="24"/>
          <w:szCs w:val="24"/>
          <w:lang w:val="bg-BG"/>
        </w:rPr>
        <w:t>.  Страната, която не може да изпълни задължението си поради непреодолима сила, е длъжна в тридневен срок от настъпването ѝ да уведоми другата страна в какво се състои непреодолимата сила и какви са възможните последици от нея. При неуведомяване в срок съответната страна дължи обезщетение за вреди.</w:t>
      </w:r>
    </w:p>
    <w:p w:rsidR="006C5FC1" w:rsidRPr="00D158FE" w:rsidRDefault="006E75CF" w:rsidP="006C5FC1">
      <w:pPr>
        <w:jc w:val="both"/>
        <w:rPr>
          <w:sz w:val="24"/>
          <w:szCs w:val="24"/>
          <w:lang w:val="bg-BG"/>
        </w:rPr>
      </w:pPr>
      <w:r w:rsidRPr="00D158FE">
        <w:rPr>
          <w:sz w:val="24"/>
          <w:szCs w:val="24"/>
          <w:lang w:val="bg-BG"/>
        </w:rPr>
        <w:tab/>
        <w:t>Чл. 23</w:t>
      </w:r>
      <w:r w:rsidR="006C5FC1" w:rsidRPr="00D158FE">
        <w:rPr>
          <w:sz w:val="24"/>
          <w:szCs w:val="24"/>
          <w:lang w:val="bg-BG"/>
        </w:rPr>
        <w:t>.  (1) При спиране на строителството вследствие на непреодолима сила, предвидените в предходния член срокове се увеличават със срока на спирането.</w:t>
      </w:r>
    </w:p>
    <w:p w:rsidR="006C5FC1" w:rsidRPr="00D158FE" w:rsidRDefault="006C5FC1" w:rsidP="006C5FC1">
      <w:pPr>
        <w:jc w:val="both"/>
        <w:rPr>
          <w:sz w:val="24"/>
          <w:szCs w:val="24"/>
          <w:lang w:val="bg-BG"/>
        </w:rPr>
      </w:pPr>
      <w:r w:rsidRPr="00D158FE">
        <w:rPr>
          <w:sz w:val="24"/>
          <w:szCs w:val="24"/>
          <w:lang w:val="bg-BG"/>
        </w:rPr>
        <w:tab/>
        <w:t>(2) Не е налице непреодолима сила, ако съответното събитие е вследствие на неположена грижа от страна на строителя или при полагане на дължимата грижа то може да бъде преодоляно.</w:t>
      </w:r>
    </w:p>
    <w:p w:rsidR="006C5FC1" w:rsidRPr="00D158FE" w:rsidRDefault="006C5FC1" w:rsidP="006C5FC1">
      <w:pPr>
        <w:jc w:val="both"/>
        <w:rPr>
          <w:sz w:val="24"/>
          <w:szCs w:val="24"/>
          <w:lang w:val="bg-BG"/>
        </w:rPr>
      </w:pPr>
      <w:r w:rsidRPr="00D158FE">
        <w:rPr>
          <w:sz w:val="24"/>
          <w:szCs w:val="24"/>
          <w:lang w:val="bg-BG"/>
        </w:rPr>
        <w:tab/>
        <w:t>(3) Ако непреодолимата сила, съответно спирането по предходната алинея, продължи повече от 30 дни и няма признаци за скорошното ѝ преустановяване, всяка от страните може да прекрати за в бъдеще договора, като писмено уведоми другата страна.</w:t>
      </w:r>
    </w:p>
    <w:p w:rsidR="006C5FC1" w:rsidRDefault="006C5FC1" w:rsidP="006C5FC1">
      <w:pPr>
        <w:jc w:val="both"/>
        <w:rPr>
          <w:sz w:val="24"/>
          <w:szCs w:val="24"/>
          <w:lang w:val="bg-BG"/>
        </w:rPr>
      </w:pPr>
    </w:p>
    <w:p w:rsidR="00E560EB" w:rsidRDefault="00E560EB" w:rsidP="006C5FC1">
      <w:pPr>
        <w:jc w:val="both"/>
        <w:rPr>
          <w:sz w:val="24"/>
          <w:szCs w:val="24"/>
          <w:lang w:val="bg-BG"/>
        </w:rPr>
      </w:pPr>
    </w:p>
    <w:p w:rsidR="00E560EB" w:rsidRPr="00D158FE" w:rsidRDefault="00E560EB" w:rsidP="006C5FC1">
      <w:pPr>
        <w:jc w:val="both"/>
        <w:rPr>
          <w:sz w:val="24"/>
          <w:szCs w:val="24"/>
          <w:lang w:val="bg-BG"/>
        </w:rPr>
      </w:pPr>
    </w:p>
    <w:p w:rsidR="006C5FC1" w:rsidRPr="00D158FE" w:rsidRDefault="006C5FC1" w:rsidP="006C5FC1">
      <w:pPr>
        <w:jc w:val="center"/>
        <w:rPr>
          <w:b/>
          <w:sz w:val="24"/>
          <w:szCs w:val="24"/>
          <w:lang w:val="bg-BG"/>
        </w:rPr>
      </w:pPr>
      <w:r w:rsidRPr="00D158FE">
        <w:rPr>
          <w:b/>
          <w:sz w:val="24"/>
          <w:szCs w:val="24"/>
          <w:lang w:val="bg-BG"/>
        </w:rPr>
        <w:t>VIII.   КОНТРОЛ</w:t>
      </w:r>
    </w:p>
    <w:p w:rsidR="006C5FC1" w:rsidRPr="00D158FE" w:rsidRDefault="006E75CF" w:rsidP="006C5FC1">
      <w:pPr>
        <w:jc w:val="both"/>
        <w:rPr>
          <w:sz w:val="24"/>
          <w:szCs w:val="24"/>
          <w:lang w:val="bg-BG"/>
        </w:rPr>
      </w:pPr>
      <w:r w:rsidRPr="00D158FE">
        <w:rPr>
          <w:sz w:val="24"/>
          <w:szCs w:val="24"/>
          <w:lang w:val="bg-BG"/>
        </w:rPr>
        <w:tab/>
        <w:t>Чл. 24</w:t>
      </w:r>
      <w:r w:rsidR="006C5FC1" w:rsidRPr="00D158FE">
        <w:rPr>
          <w:sz w:val="24"/>
          <w:szCs w:val="24"/>
          <w:lang w:val="bg-BG"/>
        </w:rPr>
        <w:t>.  (1) ВЪЗЛОЖИТЕЛЯТ може по всяко време да осъществява контрол по изпълнението на този договор, стига да не възпрепятства работата на ИЗПЪЛНИТЕЛЯ и да не нарушава оперативната му самостоятелност.</w:t>
      </w:r>
    </w:p>
    <w:p w:rsidR="006C5FC1" w:rsidRPr="00D158FE" w:rsidRDefault="006C5FC1" w:rsidP="006C5FC1">
      <w:pPr>
        <w:jc w:val="both"/>
        <w:rPr>
          <w:sz w:val="24"/>
          <w:szCs w:val="24"/>
          <w:lang w:val="bg-BG"/>
        </w:rPr>
      </w:pPr>
      <w:r w:rsidRPr="00D158FE">
        <w:rPr>
          <w:sz w:val="24"/>
          <w:szCs w:val="24"/>
          <w:lang w:val="bg-BG"/>
        </w:rPr>
        <w:tab/>
        <w:t>(2) Указанията на ВЪЗЛОЖИТЕЛЯ са задължителни за ИЗПЪЛНИТЕЛЯ, освен ако са в нарушение на строителните правила и нормативи или водят до съществено отклонение от поръчката.</w:t>
      </w:r>
    </w:p>
    <w:p w:rsidR="006C5FC1" w:rsidRPr="00D158FE" w:rsidRDefault="006C5FC1" w:rsidP="006C5FC1">
      <w:pPr>
        <w:rPr>
          <w:b/>
          <w:sz w:val="24"/>
          <w:szCs w:val="24"/>
          <w:lang w:val="bg-BG"/>
        </w:rPr>
      </w:pPr>
    </w:p>
    <w:p w:rsidR="006C5FC1" w:rsidRPr="00D158FE" w:rsidRDefault="006C5FC1" w:rsidP="006C5FC1">
      <w:pPr>
        <w:jc w:val="center"/>
        <w:rPr>
          <w:b/>
          <w:sz w:val="24"/>
          <w:szCs w:val="24"/>
          <w:lang w:val="bg-BG"/>
        </w:rPr>
      </w:pPr>
      <w:r w:rsidRPr="00D158FE">
        <w:rPr>
          <w:b/>
          <w:sz w:val="24"/>
          <w:szCs w:val="24"/>
          <w:lang w:val="bg-BG"/>
        </w:rPr>
        <w:t>IX . НОСЕНЕ НА РИСКА</w:t>
      </w:r>
    </w:p>
    <w:p w:rsidR="006C5FC1" w:rsidRPr="00D158FE" w:rsidRDefault="006E75CF" w:rsidP="006C5FC1">
      <w:pPr>
        <w:jc w:val="both"/>
        <w:rPr>
          <w:sz w:val="24"/>
          <w:szCs w:val="24"/>
          <w:lang w:val="bg-BG"/>
        </w:rPr>
      </w:pPr>
      <w:r w:rsidRPr="00D158FE">
        <w:rPr>
          <w:sz w:val="24"/>
          <w:szCs w:val="24"/>
          <w:lang w:val="bg-BG"/>
        </w:rPr>
        <w:tab/>
        <w:t>Чл. 25</w:t>
      </w:r>
      <w:r w:rsidR="006C5FC1" w:rsidRPr="00D158FE">
        <w:rPr>
          <w:sz w:val="24"/>
          <w:szCs w:val="24"/>
          <w:lang w:val="bg-BG"/>
        </w:rPr>
        <w:t>.  (1) Рискът от случайно погиване или повреждане на извършено строителство, конструкции, материали, строителна техника и др. подобни се носи от ИЗПЪЛНИТЕЛЯ.</w:t>
      </w:r>
    </w:p>
    <w:p w:rsidR="006C5FC1" w:rsidRPr="00D158FE" w:rsidRDefault="006C5FC1" w:rsidP="006C5FC1">
      <w:pPr>
        <w:jc w:val="both"/>
        <w:rPr>
          <w:sz w:val="24"/>
          <w:szCs w:val="24"/>
          <w:lang w:val="bg-BG"/>
        </w:rPr>
      </w:pPr>
      <w:r w:rsidRPr="00D158FE">
        <w:rPr>
          <w:sz w:val="24"/>
          <w:szCs w:val="24"/>
          <w:lang w:val="bg-BG"/>
        </w:rPr>
        <w:tab/>
        <w:t>(2) ВЪЗЛОЖИТЕЛЯТ носи риска от погиване или повреждане на вече приетото СМР, ако погиването или повреждането не е по вина на ИЗПЪЛНИТЕЛЯ и последният не е могъл да го предотврати.</w:t>
      </w:r>
    </w:p>
    <w:p w:rsidR="006C5FC1" w:rsidRPr="00D158FE" w:rsidRDefault="006C5FC1" w:rsidP="006C5FC1">
      <w:pPr>
        <w:jc w:val="center"/>
        <w:rPr>
          <w:b/>
          <w:sz w:val="24"/>
          <w:szCs w:val="24"/>
          <w:lang w:val="bg-BG"/>
        </w:rPr>
      </w:pPr>
    </w:p>
    <w:p w:rsidR="006C5FC1" w:rsidRPr="00D158FE" w:rsidRDefault="006C5FC1" w:rsidP="006C5FC1">
      <w:pPr>
        <w:jc w:val="center"/>
        <w:rPr>
          <w:b/>
          <w:sz w:val="24"/>
          <w:szCs w:val="24"/>
          <w:lang w:val="bg-BG"/>
        </w:rPr>
      </w:pPr>
      <w:r w:rsidRPr="00D158FE">
        <w:rPr>
          <w:b/>
          <w:sz w:val="24"/>
          <w:szCs w:val="24"/>
          <w:lang w:val="bg-BG"/>
        </w:rPr>
        <w:t>X .ГАРАНЦИОННИ УСЛОВИЯ</w:t>
      </w:r>
    </w:p>
    <w:p w:rsidR="00637924" w:rsidRPr="00D158FE" w:rsidRDefault="006C5FC1" w:rsidP="006C5FC1">
      <w:pPr>
        <w:jc w:val="both"/>
        <w:rPr>
          <w:i/>
          <w:sz w:val="24"/>
          <w:szCs w:val="24"/>
          <w:lang w:val="bg-BG"/>
        </w:rPr>
      </w:pPr>
      <w:r w:rsidRPr="00D158FE">
        <w:rPr>
          <w:sz w:val="24"/>
          <w:szCs w:val="24"/>
          <w:lang w:val="bg-BG"/>
        </w:rPr>
        <w:tab/>
      </w:r>
      <w:r w:rsidR="006E75CF" w:rsidRPr="00D158FE">
        <w:rPr>
          <w:sz w:val="24"/>
          <w:szCs w:val="24"/>
          <w:lang w:val="bg-BG"/>
        </w:rPr>
        <w:t>Чл. 26</w:t>
      </w:r>
      <w:r w:rsidR="00637924" w:rsidRPr="00D158FE">
        <w:rPr>
          <w:sz w:val="24"/>
          <w:szCs w:val="24"/>
          <w:lang w:val="bg-BG"/>
        </w:rPr>
        <w:t>.(1)Изпълнителят предлага следните гаранционни срокове …………………… посочени в подадената оферта.</w:t>
      </w:r>
    </w:p>
    <w:p w:rsidR="006C5FC1" w:rsidRPr="00D158FE" w:rsidRDefault="00637924" w:rsidP="00637924">
      <w:pPr>
        <w:ind w:firstLine="708"/>
        <w:jc w:val="both"/>
        <w:rPr>
          <w:sz w:val="24"/>
          <w:szCs w:val="24"/>
          <w:lang w:val="bg-BG"/>
        </w:rPr>
      </w:pPr>
      <w:r w:rsidRPr="00D158FE">
        <w:rPr>
          <w:sz w:val="24"/>
          <w:szCs w:val="24"/>
          <w:lang w:val="bg-BG"/>
        </w:rPr>
        <w:t>(2)</w:t>
      </w:r>
      <w:r w:rsidR="006C5FC1" w:rsidRPr="00D158FE">
        <w:rPr>
          <w:sz w:val="24"/>
          <w:szCs w:val="24"/>
          <w:lang w:val="bg-BG"/>
        </w:rPr>
        <w:t>ИЗПЪЛНИТЕЛЯТ се задължава да отстранява за своя сметка скритите недостатъци и появилите се впоследствие дефекти в</w:t>
      </w:r>
      <w:r w:rsidRPr="00D158FE">
        <w:rPr>
          <w:sz w:val="24"/>
          <w:szCs w:val="24"/>
          <w:lang w:val="bg-BG"/>
        </w:rPr>
        <w:t xml:space="preserve"> гаранционните срокове по чл. 25, ал. 1</w:t>
      </w:r>
      <w:r w:rsidR="006C5FC1" w:rsidRPr="00D158FE">
        <w:rPr>
          <w:sz w:val="24"/>
          <w:szCs w:val="24"/>
          <w:lang w:val="bg-BG"/>
        </w:rPr>
        <w:t xml:space="preserve"> </w:t>
      </w:r>
      <w:r w:rsidRPr="00D158FE">
        <w:rPr>
          <w:sz w:val="24"/>
          <w:szCs w:val="24"/>
          <w:lang w:val="bg-BG"/>
        </w:rPr>
        <w:t>от Договора,</w:t>
      </w:r>
      <w:r w:rsidR="006C5FC1" w:rsidRPr="00D158FE">
        <w:rPr>
          <w:sz w:val="24"/>
          <w:szCs w:val="24"/>
          <w:lang w:val="bg-BG"/>
        </w:rPr>
        <w:t xml:space="preserve"> съгласно приетата от ВЪЗЛОЖИТЕЛЯ оферта.</w:t>
      </w:r>
    </w:p>
    <w:p w:rsidR="00077CC1" w:rsidRPr="00D158FE" w:rsidRDefault="00637924" w:rsidP="006C5FC1">
      <w:pPr>
        <w:jc w:val="both"/>
        <w:rPr>
          <w:sz w:val="24"/>
          <w:szCs w:val="24"/>
          <w:lang w:val="bg-BG"/>
        </w:rPr>
      </w:pPr>
      <w:r w:rsidRPr="00D158FE">
        <w:rPr>
          <w:sz w:val="24"/>
          <w:szCs w:val="24"/>
          <w:lang w:val="bg-BG"/>
        </w:rPr>
        <w:lastRenderedPageBreak/>
        <w:tab/>
        <w:t>(3</w:t>
      </w:r>
      <w:r w:rsidR="006C5FC1" w:rsidRPr="00D158FE">
        <w:rPr>
          <w:sz w:val="24"/>
          <w:szCs w:val="24"/>
          <w:lang w:val="bg-BG"/>
        </w:rPr>
        <w:t xml:space="preserve">) Гаранционните срокове текат от деня на съставяне на </w:t>
      </w:r>
      <w:r w:rsidR="00077CC1" w:rsidRPr="00D158FE">
        <w:rPr>
          <w:sz w:val="24"/>
          <w:szCs w:val="24"/>
          <w:lang w:val="bg-BG"/>
        </w:rPr>
        <w:t>Констативен акт за установяване годността за приемане на обекта.</w:t>
      </w:r>
    </w:p>
    <w:p w:rsidR="006C5FC1" w:rsidRPr="00D158FE" w:rsidRDefault="00637924" w:rsidP="006C5FC1">
      <w:pPr>
        <w:jc w:val="both"/>
        <w:rPr>
          <w:sz w:val="24"/>
          <w:szCs w:val="24"/>
          <w:lang w:val="bg-BG"/>
        </w:rPr>
      </w:pPr>
      <w:r w:rsidRPr="00D158FE">
        <w:rPr>
          <w:sz w:val="24"/>
          <w:szCs w:val="24"/>
          <w:lang w:val="bg-BG"/>
        </w:rPr>
        <w:tab/>
        <w:t>(4</w:t>
      </w:r>
      <w:r w:rsidR="006C5FC1" w:rsidRPr="00D158FE">
        <w:rPr>
          <w:sz w:val="24"/>
          <w:szCs w:val="24"/>
          <w:lang w:val="bg-BG"/>
        </w:rPr>
        <w:t>) За проявилите се в гаранционните срокове дефекти ВЪЗЛОЖИТЕЛЯТ уведомява писмено ИЗПЪЛНИТЕЛЯ. В срок до три дни след уведомяването, ИЗПЪЛНИТЕЛЯТ съгласувано с ВЪЗЛОЖИТЕЛЯ е длъжен да започне работа за отстраняване на дефектите в минималния технологично необходим срок.</w:t>
      </w:r>
    </w:p>
    <w:p w:rsidR="006C5FC1" w:rsidRPr="00D158FE" w:rsidRDefault="006C5FC1" w:rsidP="006C5FC1">
      <w:pPr>
        <w:jc w:val="both"/>
        <w:rPr>
          <w:sz w:val="24"/>
          <w:szCs w:val="24"/>
          <w:lang w:val="bg-BG"/>
        </w:rPr>
      </w:pPr>
      <w:r w:rsidRPr="00D158FE">
        <w:rPr>
          <w:b/>
          <w:sz w:val="24"/>
          <w:szCs w:val="24"/>
          <w:lang w:val="bg-BG"/>
        </w:rPr>
        <w:t xml:space="preserve">                   </w:t>
      </w:r>
    </w:p>
    <w:p w:rsidR="006C5FC1" w:rsidRPr="00D158FE" w:rsidRDefault="006C5FC1" w:rsidP="006C5FC1">
      <w:pPr>
        <w:jc w:val="center"/>
        <w:rPr>
          <w:b/>
          <w:sz w:val="24"/>
          <w:szCs w:val="24"/>
          <w:lang w:val="bg-BG"/>
        </w:rPr>
      </w:pPr>
      <w:r w:rsidRPr="00D158FE">
        <w:rPr>
          <w:b/>
          <w:sz w:val="24"/>
          <w:szCs w:val="24"/>
          <w:lang w:val="bg-BG"/>
        </w:rPr>
        <w:t>XI. НЕИЗПЪЛНЕНИЕ.  ОТГОВОРНОСТ</w:t>
      </w:r>
    </w:p>
    <w:p w:rsidR="006C5FC1" w:rsidRPr="00D158FE" w:rsidRDefault="006E75CF" w:rsidP="006C5FC1">
      <w:pPr>
        <w:jc w:val="both"/>
        <w:rPr>
          <w:sz w:val="24"/>
          <w:szCs w:val="24"/>
          <w:lang w:val="bg-BG"/>
        </w:rPr>
      </w:pPr>
      <w:r w:rsidRPr="00D158FE">
        <w:rPr>
          <w:sz w:val="24"/>
          <w:szCs w:val="24"/>
          <w:lang w:val="bg-BG"/>
        </w:rPr>
        <w:tab/>
        <w:t>Чл. 27</w:t>
      </w:r>
      <w:r w:rsidR="006C5FC1" w:rsidRPr="00D158FE">
        <w:rPr>
          <w:sz w:val="24"/>
          <w:szCs w:val="24"/>
          <w:lang w:val="bg-BG"/>
        </w:rPr>
        <w:t>. При неизпълнение по този договор всяка от страните дължи обезщетение за причинени вреди, при условията на гражданското и търговско законодателство.</w:t>
      </w:r>
    </w:p>
    <w:p w:rsidR="006C5FC1" w:rsidRPr="00D158FE" w:rsidRDefault="006E75CF" w:rsidP="006C5FC1">
      <w:pPr>
        <w:jc w:val="both"/>
        <w:rPr>
          <w:sz w:val="24"/>
          <w:szCs w:val="24"/>
          <w:lang w:val="bg-BG"/>
        </w:rPr>
      </w:pPr>
      <w:r w:rsidRPr="00D158FE">
        <w:rPr>
          <w:sz w:val="24"/>
          <w:szCs w:val="24"/>
          <w:lang w:val="bg-BG"/>
        </w:rPr>
        <w:tab/>
        <w:t>Чл. 28</w:t>
      </w:r>
      <w:r w:rsidR="006C5FC1" w:rsidRPr="00D158FE">
        <w:rPr>
          <w:sz w:val="24"/>
          <w:szCs w:val="24"/>
          <w:lang w:val="bg-BG"/>
        </w:rPr>
        <w:t>.  При забава за завършване и предаване на работите по този договор в срока по чл. 2, ал. 1 от настоящия договор ИЗПЪЛНИТЕЛЯ дължи неустойка в размер на 0,1 процента от стойността на неизвършените СМР на обекта за всеки просрочен ден, но не повече от 10 % процента общо.</w:t>
      </w:r>
    </w:p>
    <w:p w:rsidR="006C5FC1" w:rsidRPr="00D158FE" w:rsidRDefault="006E75CF" w:rsidP="006C5FC1">
      <w:pPr>
        <w:jc w:val="both"/>
        <w:rPr>
          <w:sz w:val="24"/>
          <w:szCs w:val="24"/>
          <w:lang w:val="bg-BG"/>
        </w:rPr>
      </w:pPr>
      <w:r w:rsidRPr="00D158FE">
        <w:rPr>
          <w:sz w:val="24"/>
          <w:szCs w:val="24"/>
          <w:lang w:val="bg-BG"/>
        </w:rPr>
        <w:tab/>
        <w:t xml:space="preserve"> Чл. 29</w:t>
      </w:r>
      <w:r w:rsidR="006C5FC1" w:rsidRPr="00D158FE">
        <w:rPr>
          <w:sz w:val="24"/>
          <w:szCs w:val="24"/>
          <w:lang w:val="bg-BG"/>
        </w:rPr>
        <w:t>. (1) При виновно некачествено извършване на СМР, освен задължението за отстраняване на дефектите и другите възможности, предвидени в чл. 265 ЗЗД, ИЗПЪЛНИТЕЛЯТ дължи и неустойка в размер на 25 процента от стойността на некачествено извършените СМР.</w:t>
      </w:r>
    </w:p>
    <w:p w:rsidR="006C5FC1" w:rsidRPr="00D158FE" w:rsidRDefault="006C5FC1" w:rsidP="006C5FC1">
      <w:pPr>
        <w:jc w:val="both"/>
        <w:rPr>
          <w:sz w:val="24"/>
          <w:szCs w:val="24"/>
          <w:lang w:val="bg-BG"/>
        </w:rPr>
      </w:pPr>
      <w:r w:rsidRPr="00D158FE">
        <w:rPr>
          <w:sz w:val="24"/>
          <w:szCs w:val="24"/>
          <w:lang w:val="bg-BG"/>
        </w:rPr>
        <w:tab/>
        <w:t>(2) Ако недостатъците, констатирани при приемането на СМР или в</w:t>
      </w:r>
      <w:r w:rsidR="006E75CF" w:rsidRPr="00D158FE">
        <w:rPr>
          <w:sz w:val="24"/>
          <w:szCs w:val="24"/>
          <w:lang w:val="bg-BG"/>
        </w:rPr>
        <w:t xml:space="preserve"> гаранционните срокове по чл. 26</w:t>
      </w:r>
      <w:r w:rsidRPr="00D158FE">
        <w:rPr>
          <w:sz w:val="24"/>
          <w:szCs w:val="24"/>
          <w:lang w:val="bg-BG"/>
        </w:rPr>
        <w:t xml:space="preserve"> не бъдат отстранени в договорения срок или ако такъв липсва - в един разумен срок, ИЗПЪЛНИТЕЛЯТ дължи освен неустойката по предходната алинея и неустойка в удвоения размер на разноските за отстраняване на недостатъците.</w:t>
      </w:r>
    </w:p>
    <w:p w:rsidR="006C5FC1" w:rsidRPr="00D158FE" w:rsidRDefault="006C5FC1" w:rsidP="006C5FC1">
      <w:pPr>
        <w:jc w:val="both"/>
        <w:rPr>
          <w:sz w:val="24"/>
          <w:szCs w:val="24"/>
          <w:lang w:val="bg-BG"/>
        </w:rPr>
      </w:pPr>
    </w:p>
    <w:p w:rsidR="006C5FC1" w:rsidRPr="00D158FE" w:rsidRDefault="006C5FC1" w:rsidP="006C5FC1">
      <w:pPr>
        <w:jc w:val="center"/>
        <w:rPr>
          <w:b/>
          <w:sz w:val="24"/>
          <w:szCs w:val="24"/>
          <w:lang w:val="bg-BG"/>
        </w:rPr>
      </w:pPr>
      <w:r w:rsidRPr="00D158FE">
        <w:rPr>
          <w:b/>
          <w:sz w:val="24"/>
          <w:szCs w:val="24"/>
          <w:lang w:val="bg-BG"/>
        </w:rPr>
        <w:t>XII.  ПРЕКРАТЯВАНЕ НА ДОГОВОРА</w:t>
      </w:r>
    </w:p>
    <w:p w:rsidR="006C5FC1" w:rsidRPr="00D158FE" w:rsidRDefault="006E75CF" w:rsidP="006C5FC1">
      <w:pPr>
        <w:jc w:val="both"/>
        <w:rPr>
          <w:sz w:val="24"/>
          <w:szCs w:val="24"/>
          <w:lang w:val="bg-BG"/>
        </w:rPr>
      </w:pPr>
      <w:r w:rsidRPr="00D158FE">
        <w:rPr>
          <w:sz w:val="24"/>
          <w:szCs w:val="24"/>
          <w:lang w:val="bg-BG"/>
        </w:rPr>
        <w:tab/>
        <w:t>Чл. 30</w:t>
      </w:r>
      <w:r w:rsidR="006C5FC1" w:rsidRPr="00D158FE">
        <w:rPr>
          <w:sz w:val="24"/>
          <w:szCs w:val="24"/>
          <w:lang w:val="bg-BG"/>
        </w:rPr>
        <w:t>.  Действието на този договор се прекратява:</w:t>
      </w:r>
    </w:p>
    <w:p w:rsidR="006C5FC1" w:rsidRPr="00D158FE" w:rsidRDefault="006C5FC1" w:rsidP="006C5FC1">
      <w:pPr>
        <w:ind w:firstLine="708"/>
        <w:jc w:val="both"/>
        <w:rPr>
          <w:sz w:val="24"/>
          <w:szCs w:val="24"/>
          <w:lang w:val="bg-BG"/>
        </w:rPr>
      </w:pPr>
      <w:r w:rsidRPr="00D158FE">
        <w:rPr>
          <w:sz w:val="24"/>
          <w:szCs w:val="24"/>
          <w:lang w:val="bg-BG"/>
        </w:rPr>
        <w:t xml:space="preserve">1.  С изтичане на срока на действие на договора по чл.1, ал.3; </w:t>
      </w:r>
    </w:p>
    <w:p w:rsidR="006C5FC1" w:rsidRPr="00D158FE" w:rsidRDefault="006C5FC1" w:rsidP="006C5FC1">
      <w:pPr>
        <w:ind w:firstLine="708"/>
        <w:jc w:val="both"/>
        <w:rPr>
          <w:sz w:val="24"/>
          <w:szCs w:val="24"/>
          <w:lang w:val="bg-BG"/>
        </w:rPr>
      </w:pPr>
      <w:r w:rsidRPr="00D158FE">
        <w:rPr>
          <w:sz w:val="24"/>
          <w:szCs w:val="24"/>
          <w:lang w:val="bg-BG"/>
        </w:rPr>
        <w:t xml:space="preserve">2. По взаимно съгласие между страните, изразено в писмена форма; </w:t>
      </w:r>
    </w:p>
    <w:p w:rsidR="006C5FC1" w:rsidRPr="00D158FE" w:rsidRDefault="006C5FC1" w:rsidP="006C5FC1">
      <w:pPr>
        <w:ind w:firstLine="708"/>
        <w:jc w:val="both"/>
        <w:rPr>
          <w:sz w:val="24"/>
          <w:szCs w:val="24"/>
          <w:lang w:val="bg-BG"/>
        </w:rPr>
      </w:pPr>
      <w:r w:rsidRPr="00D158FE">
        <w:rPr>
          <w:sz w:val="24"/>
          <w:szCs w:val="24"/>
          <w:lang w:val="bg-BG"/>
        </w:rPr>
        <w:t xml:space="preserve">3. При виновно неизпълнение на задълженията на една от страните по договора - с 10-дневно писмено предизвестие от изправната до неизправната страна; </w:t>
      </w:r>
    </w:p>
    <w:p w:rsidR="006C5FC1" w:rsidRPr="00D158FE" w:rsidRDefault="006C5FC1" w:rsidP="006C5FC1">
      <w:pPr>
        <w:ind w:firstLine="708"/>
        <w:jc w:val="both"/>
        <w:rPr>
          <w:sz w:val="24"/>
          <w:szCs w:val="24"/>
          <w:lang w:val="bg-BG"/>
        </w:rPr>
      </w:pPr>
      <w:r w:rsidRPr="00D158FE">
        <w:rPr>
          <w:sz w:val="24"/>
          <w:szCs w:val="24"/>
          <w:lang w:val="bg-BG"/>
        </w:rPr>
        <w:t xml:space="preserve">4. При констатирани нередности и/или конфликт на интереси - с изпращане на едностранно писмено предизвестие от ВЪЗЛОЖИТЕЛЯ до ИЗПЪЛНИТЕЛЯ; </w:t>
      </w:r>
    </w:p>
    <w:p w:rsidR="006C5FC1" w:rsidRPr="00D158FE" w:rsidRDefault="006C5FC1" w:rsidP="006C5FC1">
      <w:pPr>
        <w:ind w:firstLine="708"/>
        <w:jc w:val="both"/>
        <w:rPr>
          <w:sz w:val="24"/>
          <w:szCs w:val="24"/>
          <w:lang w:val="bg-BG"/>
        </w:rPr>
      </w:pPr>
      <w:r w:rsidRPr="00D158FE">
        <w:rPr>
          <w:sz w:val="24"/>
          <w:szCs w:val="24"/>
          <w:lang w:val="bg-BG"/>
        </w:rPr>
        <w:t xml:space="preserve">5. С окончателното му изпълнение; </w:t>
      </w:r>
    </w:p>
    <w:p w:rsidR="006C5FC1" w:rsidRPr="00D158FE" w:rsidRDefault="006C5FC1" w:rsidP="006C5FC1">
      <w:pPr>
        <w:ind w:firstLine="708"/>
        <w:jc w:val="both"/>
        <w:rPr>
          <w:sz w:val="24"/>
          <w:szCs w:val="24"/>
          <w:lang w:val="bg-BG"/>
        </w:rPr>
      </w:pPr>
      <w:r w:rsidRPr="00D158FE">
        <w:rPr>
          <w:sz w:val="24"/>
          <w:szCs w:val="24"/>
          <w:lang w:val="bg-BG"/>
        </w:rPr>
        <w:t xml:space="preserve">6.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 </w:t>
      </w:r>
    </w:p>
    <w:p w:rsidR="006C5FC1" w:rsidRPr="00D158FE" w:rsidRDefault="006C5FC1" w:rsidP="006C5FC1">
      <w:pPr>
        <w:ind w:firstLine="708"/>
        <w:jc w:val="both"/>
        <w:rPr>
          <w:sz w:val="24"/>
          <w:szCs w:val="24"/>
          <w:lang w:val="bg-BG"/>
        </w:rPr>
      </w:pPr>
      <w:r w:rsidRPr="00D158FE">
        <w:rPr>
          <w:sz w:val="24"/>
          <w:szCs w:val="24"/>
          <w:lang w:val="bg-BG"/>
        </w:rPr>
        <w:t xml:space="preserve">7. ВЪЗЛОЖИТЕЛЯТ може да прекрати договора без предизвестие, когато ИЗПЪЛНИТЕЛЯТ: </w:t>
      </w:r>
    </w:p>
    <w:p w:rsidR="006C5FC1" w:rsidRPr="00D158FE" w:rsidRDefault="006C5FC1" w:rsidP="006C5FC1">
      <w:pPr>
        <w:ind w:firstLine="708"/>
        <w:jc w:val="both"/>
        <w:rPr>
          <w:sz w:val="24"/>
          <w:szCs w:val="24"/>
          <w:lang w:val="bg-BG"/>
        </w:rPr>
      </w:pPr>
      <w:r w:rsidRPr="00D158FE">
        <w:rPr>
          <w:sz w:val="24"/>
          <w:szCs w:val="24"/>
          <w:lang w:val="bg-BG"/>
        </w:rPr>
        <w:t xml:space="preserve">7.1. забави изпълнението на някое от задълженията си по договора с повече от 30 дни; </w:t>
      </w:r>
    </w:p>
    <w:p w:rsidR="006C5FC1" w:rsidRPr="00D158FE" w:rsidRDefault="006C5FC1" w:rsidP="006C5FC1">
      <w:pPr>
        <w:ind w:firstLine="708"/>
        <w:jc w:val="both"/>
        <w:rPr>
          <w:sz w:val="24"/>
          <w:szCs w:val="24"/>
          <w:lang w:val="bg-BG"/>
        </w:rPr>
      </w:pPr>
      <w:r w:rsidRPr="00D158FE">
        <w:rPr>
          <w:sz w:val="24"/>
          <w:szCs w:val="24"/>
          <w:lang w:val="bg-BG"/>
        </w:rPr>
        <w:t>7.2. не отстрани в разумен срок, определен от ВЪЗЛОЖИТЕЛЯ, констатирани недостатъци;</w:t>
      </w:r>
    </w:p>
    <w:p w:rsidR="006C5FC1" w:rsidRPr="00D158FE" w:rsidRDefault="006C5FC1" w:rsidP="006C5FC1">
      <w:pPr>
        <w:ind w:firstLine="708"/>
        <w:jc w:val="both"/>
        <w:rPr>
          <w:sz w:val="24"/>
          <w:szCs w:val="24"/>
          <w:lang w:val="bg-BG"/>
        </w:rPr>
      </w:pPr>
      <w:r w:rsidRPr="00D158FE">
        <w:rPr>
          <w:sz w:val="24"/>
          <w:szCs w:val="24"/>
          <w:lang w:val="bg-BG"/>
        </w:rPr>
        <w:t>7.3. не изпълни точно някое от задълженията си по договора;</w:t>
      </w:r>
    </w:p>
    <w:p w:rsidR="006C5FC1" w:rsidRPr="00D158FE" w:rsidRDefault="006C5FC1" w:rsidP="006C5FC1">
      <w:pPr>
        <w:ind w:firstLine="708"/>
        <w:jc w:val="both"/>
        <w:rPr>
          <w:sz w:val="24"/>
          <w:szCs w:val="24"/>
          <w:lang w:val="bg-BG"/>
        </w:rPr>
      </w:pPr>
      <w:r w:rsidRPr="00D158FE">
        <w:rPr>
          <w:sz w:val="24"/>
          <w:szCs w:val="24"/>
          <w:lang w:val="bg-BG"/>
        </w:rPr>
        <w:t>7.4. използва подизпълнител, без да е декларирал това в офертата си, или използва подизпълнител, който е различен от този, посочен в офертата му;</w:t>
      </w:r>
    </w:p>
    <w:p w:rsidR="006C5FC1" w:rsidRPr="00D158FE" w:rsidRDefault="006C5FC1" w:rsidP="006C5FC1">
      <w:pPr>
        <w:ind w:firstLine="708"/>
        <w:jc w:val="both"/>
        <w:rPr>
          <w:sz w:val="24"/>
          <w:szCs w:val="24"/>
          <w:lang w:val="bg-BG"/>
        </w:rPr>
      </w:pPr>
      <w:r w:rsidRPr="00D158FE">
        <w:rPr>
          <w:sz w:val="24"/>
          <w:szCs w:val="24"/>
          <w:lang w:val="bg-BG"/>
        </w:rPr>
        <w:t>7.5. бъде обявен в несъстоятелност или когато е в производство по несъстоятелност или ликвидация.</w:t>
      </w:r>
    </w:p>
    <w:p w:rsidR="006C5FC1" w:rsidRPr="00D158FE" w:rsidRDefault="006E75CF" w:rsidP="006C5FC1">
      <w:pPr>
        <w:jc w:val="both"/>
        <w:rPr>
          <w:position w:val="6"/>
          <w:sz w:val="24"/>
          <w:szCs w:val="24"/>
          <w:lang w:val="bg-BG" w:eastAsia="en-US"/>
        </w:rPr>
      </w:pPr>
      <w:r w:rsidRPr="00D158FE">
        <w:rPr>
          <w:sz w:val="24"/>
          <w:szCs w:val="24"/>
          <w:lang w:val="bg-BG"/>
        </w:rPr>
        <w:tab/>
        <w:t>Чл. 31</w:t>
      </w:r>
      <w:r w:rsidR="006C5FC1" w:rsidRPr="00D158FE">
        <w:rPr>
          <w:sz w:val="24"/>
          <w:szCs w:val="24"/>
          <w:lang w:val="bg-BG"/>
        </w:rPr>
        <w:t xml:space="preserve">.  Ако стане явно, че ИЗПЪЛНИТЕЛЯ ще просрочи изпълнението на възложената работа с повече от 30 дни или няма да извърши строително-монтажните </w:t>
      </w:r>
      <w:r w:rsidR="006C5FC1" w:rsidRPr="00D158FE">
        <w:rPr>
          <w:sz w:val="24"/>
          <w:szCs w:val="24"/>
          <w:lang w:val="bg-BG"/>
        </w:rPr>
        <w:lastRenderedPageBreak/>
        <w:t>работи по уговорения начин и с нужното качество, ВЪЗЛОЖИТЕЛЯТ може да развали договора. В този случай ВЪЗЛОЖИТЕЛЯТ заплаща на ИЗПЪЛНИТЕЛЯ само стойността на тези работи, които са извършени качествено и могат да му бъдат полезни.  За претърпените вреди ВЪЗЛОЖИТЕЛЯТ може да претендира обезщетение.</w:t>
      </w:r>
    </w:p>
    <w:p w:rsidR="006C5FC1" w:rsidRPr="00D158FE" w:rsidRDefault="006C5FC1" w:rsidP="006C5FC1">
      <w:pPr>
        <w:jc w:val="both"/>
        <w:rPr>
          <w:sz w:val="24"/>
          <w:szCs w:val="24"/>
          <w:lang w:val="bg-BG"/>
        </w:rPr>
      </w:pPr>
    </w:p>
    <w:p w:rsidR="006C5FC1" w:rsidRPr="00D158FE" w:rsidRDefault="006C5FC1" w:rsidP="006C5FC1">
      <w:pPr>
        <w:jc w:val="center"/>
        <w:rPr>
          <w:b/>
          <w:sz w:val="24"/>
          <w:szCs w:val="24"/>
          <w:lang w:val="bg-BG"/>
        </w:rPr>
      </w:pPr>
      <w:r w:rsidRPr="00D158FE">
        <w:rPr>
          <w:b/>
          <w:sz w:val="24"/>
          <w:szCs w:val="24"/>
          <w:lang w:val="bg-BG"/>
        </w:rPr>
        <w:t>XIII.  ЗАКЛЮЧИТЕЛНИ РАЗПОРЕДБИ</w:t>
      </w:r>
    </w:p>
    <w:p w:rsidR="006C5FC1" w:rsidRPr="00D158FE" w:rsidRDefault="006E75CF" w:rsidP="006C5FC1">
      <w:pPr>
        <w:jc w:val="both"/>
        <w:rPr>
          <w:sz w:val="24"/>
          <w:szCs w:val="24"/>
          <w:lang w:val="bg-BG"/>
        </w:rPr>
      </w:pPr>
      <w:r w:rsidRPr="00D158FE">
        <w:rPr>
          <w:sz w:val="24"/>
          <w:szCs w:val="24"/>
          <w:lang w:val="bg-BG"/>
        </w:rPr>
        <w:tab/>
        <w:t>Чл. 32</w:t>
      </w:r>
      <w:r w:rsidR="006C5FC1" w:rsidRPr="00D158FE">
        <w:rPr>
          <w:sz w:val="24"/>
          <w:szCs w:val="24"/>
          <w:lang w:val="bg-BG"/>
        </w:rPr>
        <w:t>. Всяка от страните по този договор се задължава да не разпространява информация за другата страна, станала ѝ известна при или по повод изпълнението на този договор.</w:t>
      </w:r>
    </w:p>
    <w:p w:rsidR="006C5FC1" w:rsidRPr="00D158FE" w:rsidRDefault="006E75CF" w:rsidP="006C5FC1">
      <w:pPr>
        <w:jc w:val="both"/>
        <w:rPr>
          <w:sz w:val="24"/>
          <w:szCs w:val="24"/>
          <w:lang w:val="bg-BG"/>
        </w:rPr>
      </w:pPr>
      <w:r w:rsidRPr="00D158FE">
        <w:rPr>
          <w:sz w:val="24"/>
          <w:szCs w:val="24"/>
          <w:lang w:val="bg-BG"/>
        </w:rPr>
        <w:tab/>
        <w:t>Чл. 33</w:t>
      </w:r>
      <w:r w:rsidR="006C5FC1" w:rsidRPr="00D158FE">
        <w:rPr>
          <w:sz w:val="24"/>
          <w:szCs w:val="24"/>
          <w:lang w:val="bg-BG"/>
        </w:rPr>
        <w:t>.  (1) Ако при извършване на строителството възникнат препятствия за изпълнение на този договор,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тези препятствия.</w:t>
      </w:r>
    </w:p>
    <w:p w:rsidR="006C5FC1" w:rsidRPr="00D158FE" w:rsidRDefault="006C5FC1" w:rsidP="006C5FC1">
      <w:pPr>
        <w:jc w:val="both"/>
        <w:rPr>
          <w:sz w:val="24"/>
          <w:szCs w:val="24"/>
          <w:lang w:val="bg-BG"/>
        </w:rPr>
      </w:pPr>
      <w:r w:rsidRPr="00D158FE">
        <w:rPr>
          <w:sz w:val="24"/>
          <w:szCs w:val="24"/>
          <w:lang w:val="bg-BG"/>
        </w:rPr>
        <w:tab/>
        <w:t>(2) Ако при отстраняването на препятствия по предходната алинея страната, която не носи задължение или отговорност за това, е направила разноски, то те трябва да се обезщетят от другата страна.</w:t>
      </w:r>
    </w:p>
    <w:p w:rsidR="006C5FC1" w:rsidRPr="00D158FE" w:rsidRDefault="006C5FC1" w:rsidP="006C5FC1">
      <w:pPr>
        <w:jc w:val="both"/>
        <w:rPr>
          <w:sz w:val="24"/>
          <w:szCs w:val="24"/>
          <w:lang w:val="bg-BG"/>
        </w:rPr>
      </w:pPr>
      <w:r w:rsidRPr="00D158FE">
        <w:rPr>
          <w:sz w:val="24"/>
          <w:szCs w:val="24"/>
          <w:lang w:val="bg-BG"/>
        </w:rPr>
        <w:tab/>
        <w:t>(3) Когато препятствията са по независещи и от двете страни причини, разноските по отстраняването им се поемат по равно.</w:t>
      </w:r>
    </w:p>
    <w:p w:rsidR="006C5FC1" w:rsidRPr="00D158FE" w:rsidRDefault="006E75CF" w:rsidP="006C5FC1">
      <w:pPr>
        <w:jc w:val="both"/>
        <w:rPr>
          <w:sz w:val="24"/>
          <w:szCs w:val="24"/>
          <w:lang w:val="bg-BG"/>
        </w:rPr>
      </w:pPr>
      <w:r w:rsidRPr="00D158FE">
        <w:rPr>
          <w:sz w:val="24"/>
          <w:szCs w:val="24"/>
          <w:lang w:val="bg-BG"/>
        </w:rPr>
        <w:tab/>
        <w:t>Чл. 34</w:t>
      </w:r>
      <w:r w:rsidR="006C5FC1" w:rsidRPr="00D158FE">
        <w:rPr>
          <w:sz w:val="24"/>
          <w:szCs w:val="24"/>
          <w:lang w:val="bg-BG"/>
        </w:rPr>
        <w:t>.  Всички съобщения между страните във връзка с този договор следва да бъдат в писмена форма.</w:t>
      </w:r>
    </w:p>
    <w:p w:rsidR="006C5FC1" w:rsidRPr="00D158FE" w:rsidRDefault="006E75CF" w:rsidP="006C5FC1">
      <w:pPr>
        <w:jc w:val="both"/>
        <w:rPr>
          <w:sz w:val="24"/>
          <w:szCs w:val="24"/>
          <w:lang w:val="bg-BG"/>
        </w:rPr>
      </w:pPr>
      <w:r w:rsidRPr="00D158FE">
        <w:rPr>
          <w:sz w:val="24"/>
          <w:szCs w:val="24"/>
          <w:lang w:val="bg-BG"/>
        </w:rPr>
        <w:tab/>
        <w:t>Чл. 35</w:t>
      </w:r>
      <w:r w:rsidR="006C5FC1" w:rsidRPr="00D158FE">
        <w:rPr>
          <w:sz w:val="24"/>
          <w:szCs w:val="24"/>
          <w:lang w:val="bg-BG"/>
        </w:rPr>
        <w:t>.  Нищожността на някоя клауза от договора или на допълнително уговорени условия не води до нищожност на друга клауза или на договора като цяло.</w:t>
      </w:r>
    </w:p>
    <w:p w:rsidR="006C5FC1" w:rsidRPr="00D158FE" w:rsidRDefault="006E75CF" w:rsidP="006C5FC1">
      <w:pPr>
        <w:jc w:val="both"/>
        <w:rPr>
          <w:sz w:val="24"/>
          <w:szCs w:val="24"/>
          <w:lang w:val="bg-BG"/>
        </w:rPr>
      </w:pPr>
      <w:r w:rsidRPr="00D158FE">
        <w:rPr>
          <w:sz w:val="24"/>
          <w:szCs w:val="24"/>
          <w:lang w:val="bg-BG"/>
        </w:rPr>
        <w:tab/>
        <w:t>Чл. 36</w:t>
      </w:r>
      <w:r w:rsidR="006C5FC1" w:rsidRPr="00D158FE">
        <w:rPr>
          <w:sz w:val="24"/>
          <w:szCs w:val="24"/>
          <w:lang w:val="bg-BG"/>
        </w:rPr>
        <w:t>.  Всички спорове възникнали при изпълнението на договора ще бъдат решавани чрез двустранни преговори. В случай, че не се постигне взаимно споразумение те ще се решат, съгласно българското законодателство.</w:t>
      </w:r>
    </w:p>
    <w:p w:rsidR="006C5FC1" w:rsidRPr="00D158FE" w:rsidRDefault="006E75CF" w:rsidP="006C5FC1">
      <w:pPr>
        <w:jc w:val="both"/>
        <w:rPr>
          <w:sz w:val="24"/>
          <w:szCs w:val="24"/>
          <w:lang w:val="bg-BG"/>
        </w:rPr>
      </w:pPr>
      <w:r w:rsidRPr="00D158FE">
        <w:rPr>
          <w:sz w:val="24"/>
          <w:szCs w:val="24"/>
          <w:lang w:val="bg-BG"/>
        </w:rPr>
        <w:tab/>
        <w:t>Чл. 37</w:t>
      </w:r>
      <w:r w:rsidR="006C5FC1" w:rsidRPr="00D158FE">
        <w:rPr>
          <w:sz w:val="24"/>
          <w:szCs w:val="24"/>
          <w:lang w:val="bg-BG"/>
        </w:rPr>
        <w:t>.  За всеки спор относно съществуването и действието на сключения договор или във връзка с неговото нарушаване, включително спорове и разногласия относно действителността, тълкуването, прекратяването, изпълнението или неизпълнението му, както и за всички въпроси, неуредени в този договор се прилага българското гражданско и търговско право, като страните уреждат отношенията си чрез споразумение.</w:t>
      </w:r>
    </w:p>
    <w:p w:rsidR="006F1908" w:rsidRPr="00D158FE" w:rsidRDefault="006E75CF" w:rsidP="006F1908">
      <w:pPr>
        <w:pStyle w:val="a5"/>
        <w:shd w:val="clear" w:color="auto" w:fill="FFFFFF"/>
        <w:spacing w:before="0" w:after="0"/>
        <w:jc w:val="both"/>
        <w:rPr>
          <w:b/>
          <w:color w:val="000000"/>
          <w:sz w:val="24"/>
          <w:szCs w:val="24"/>
          <w:lang w:val="bg-BG"/>
        </w:rPr>
      </w:pPr>
      <w:r w:rsidRPr="00D158FE">
        <w:rPr>
          <w:sz w:val="24"/>
          <w:szCs w:val="24"/>
          <w:lang w:val="bg-BG"/>
        </w:rPr>
        <w:tab/>
        <w:t>Чл. 38</w:t>
      </w:r>
      <w:r w:rsidR="006C5FC1" w:rsidRPr="00D158FE">
        <w:rPr>
          <w:sz w:val="24"/>
          <w:szCs w:val="24"/>
          <w:lang w:val="bg-BG"/>
        </w:rPr>
        <w:t>.  Като неразделна част от настоящия договор се считат: количествено-стойностна сметка, ценово и техническо предлож</w:t>
      </w:r>
      <w:r w:rsidR="00875218">
        <w:rPr>
          <w:sz w:val="24"/>
          <w:szCs w:val="24"/>
          <w:lang w:val="bg-BG"/>
        </w:rPr>
        <w:t xml:space="preserve">ение към оферта </w:t>
      </w:r>
      <w:r w:rsidR="006C5FC1" w:rsidRPr="00D158FE">
        <w:rPr>
          <w:sz w:val="24"/>
          <w:szCs w:val="24"/>
          <w:lang w:val="bg-BG"/>
        </w:rPr>
        <w:t xml:space="preserve">на ИЗПЪЛНИТЕЛЯ подадена при участието му </w:t>
      </w:r>
      <w:r w:rsidR="00875218">
        <w:rPr>
          <w:sz w:val="24"/>
          <w:szCs w:val="24"/>
          <w:lang w:val="bg-BG"/>
        </w:rPr>
        <w:t>в обществената поръчка</w:t>
      </w:r>
      <w:r w:rsidR="006C5FC1" w:rsidRPr="00D158FE">
        <w:rPr>
          <w:sz w:val="24"/>
          <w:szCs w:val="24"/>
          <w:lang w:val="bg-BG"/>
        </w:rPr>
        <w:t xml:space="preserve"> по реда на З</w:t>
      </w:r>
      <w:r w:rsidR="00875218">
        <w:rPr>
          <w:sz w:val="24"/>
          <w:szCs w:val="24"/>
          <w:lang w:val="bg-BG"/>
        </w:rPr>
        <w:t xml:space="preserve">ОП </w:t>
      </w:r>
      <w:r w:rsidR="006C5FC1" w:rsidRPr="00D158FE">
        <w:rPr>
          <w:sz w:val="24"/>
          <w:szCs w:val="24"/>
          <w:lang w:val="bg-BG"/>
        </w:rPr>
        <w:t xml:space="preserve">за изпълнението на обект: </w:t>
      </w:r>
      <w:r w:rsidRPr="00D158FE">
        <w:rPr>
          <w:b/>
          <w:i/>
          <w:caps/>
          <w:lang w:val="bg-BG" w:eastAsia="en-US"/>
        </w:rPr>
        <w:t>“Рем</w:t>
      </w:r>
      <w:r w:rsidR="00875218">
        <w:rPr>
          <w:b/>
          <w:i/>
          <w:caps/>
          <w:lang w:val="bg-BG" w:eastAsia="en-US"/>
        </w:rPr>
        <w:t xml:space="preserve">онт на общински сгради </w:t>
      </w:r>
      <w:r w:rsidRPr="00D158FE">
        <w:rPr>
          <w:b/>
          <w:i/>
          <w:caps/>
          <w:lang w:val="bg-BG" w:eastAsia="en-US"/>
        </w:rPr>
        <w:t>в град Каспичан, община Каспичан„</w:t>
      </w:r>
      <w:r w:rsidR="000708D0">
        <w:rPr>
          <w:b/>
          <w:i/>
          <w:caps/>
          <w:lang w:val="bg-BG" w:eastAsia="en-US"/>
        </w:rPr>
        <w:t xml:space="preserve"> по обособена позиция №…….</w:t>
      </w:r>
      <w:r w:rsidRPr="00D158FE">
        <w:rPr>
          <w:b/>
          <w:i/>
          <w:caps/>
          <w:lang w:val="bg-BG" w:eastAsia="en-US"/>
        </w:rPr>
        <w:t>.</w:t>
      </w:r>
    </w:p>
    <w:p w:rsidR="006C5FC1" w:rsidRPr="00D158FE" w:rsidRDefault="006F1908" w:rsidP="006F1908">
      <w:pPr>
        <w:pStyle w:val="a5"/>
        <w:shd w:val="clear" w:color="auto" w:fill="FFFFFF"/>
        <w:spacing w:before="0" w:after="0"/>
        <w:jc w:val="both"/>
        <w:rPr>
          <w:b/>
          <w:sz w:val="24"/>
          <w:szCs w:val="24"/>
          <w:lang w:val="bg-BG"/>
        </w:rPr>
      </w:pPr>
      <w:r w:rsidRPr="00D158FE">
        <w:rPr>
          <w:b/>
          <w:color w:val="000000"/>
          <w:sz w:val="24"/>
          <w:szCs w:val="24"/>
          <w:lang w:val="bg-BG"/>
        </w:rPr>
        <w:tab/>
      </w:r>
      <w:r w:rsidR="006E75CF" w:rsidRPr="00D158FE">
        <w:rPr>
          <w:sz w:val="24"/>
          <w:szCs w:val="24"/>
          <w:lang w:val="bg-BG"/>
        </w:rPr>
        <w:t>Чл. 39</w:t>
      </w:r>
      <w:r w:rsidR="006C5FC1" w:rsidRPr="00D158FE">
        <w:rPr>
          <w:sz w:val="24"/>
          <w:szCs w:val="24"/>
          <w:lang w:val="bg-BG"/>
        </w:rPr>
        <w:t>. Изменение на сключен договор за обществена поръчка се допуска по изключение, при условията на Закона за обществените поръчки.</w:t>
      </w:r>
    </w:p>
    <w:p w:rsidR="006C5FC1" w:rsidRPr="00D158FE" w:rsidRDefault="00875218" w:rsidP="006C5FC1">
      <w:pPr>
        <w:jc w:val="both"/>
        <w:rPr>
          <w:sz w:val="24"/>
          <w:szCs w:val="24"/>
          <w:lang w:val="bg-BG"/>
        </w:rPr>
      </w:pPr>
      <w:r>
        <w:rPr>
          <w:sz w:val="24"/>
          <w:szCs w:val="24"/>
          <w:lang w:val="bg-BG"/>
        </w:rPr>
        <w:tab/>
        <w:t>Този договор се сключи в два</w:t>
      </w:r>
      <w:r w:rsidR="006C5FC1" w:rsidRPr="00D158FE">
        <w:rPr>
          <w:sz w:val="24"/>
          <w:szCs w:val="24"/>
          <w:lang w:val="bg-BG"/>
        </w:rPr>
        <w:t xml:space="preserve"> еднообразни оригинални екземп</w:t>
      </w:r>
      <w:r w:rsidR="0066161D">
        <w:rPr>
          <w:sz w:val="24"/>
          <w:szCs w:val="24"/>
          <w:lang w:val="bg-BG"/>
        </w:rPr>
        <w:t>ляра – един за ИЗПЪЛНИТЕЛЯ и един</w:t>
      </w:r>
      <w:r w:rsidR="006C5FC1" w:rsidRPr="00D158FE">
        <w:rPr>
          <w:sz w:val="24"/>
          <w:szCs w:val="24"/>
          <w:lang w:val="bg-BG"/>
        </w:rPr>
        <w:t xml:space="preserve"> за ВЪЗЛОЖИТЕЛЯ .</w:t>
      </w:r>
    </w:p>
    <w:p w:rsidR="006C5FC1" w:rsidRPr="00D158FE" w:rsidRDefault="006C5FC1" w:rsidP="006C5FC1">
      <w:pPr>
        <w:jc w:val="both"/>
        <w:rPr>
          <w:sz w:val="24"/>
          <w:szCs w:val="24"/>
          <w:lang w:val="bg-BG"/>
        </w:rPr>
      </w:pPr>
      <w:r w:rsidRPr="00D158FE">
        <w:rPr>
          <w:sz w:val="24"/>
          <w:szCs w:val="24"/>
          <w:lang w:val="bg-BG"/>
        </w:rPr>
        <w:t xml:space="preserve">  </w:t>
      </w:r>
    </w:p>
    <w:p w:rsidR="00077CC1" w:rsidRPr="00D158FE" w:rsidRDefault="00077CC1" w:rsidP="00077CC1">
      <w:pPr>
        <w:jc w:val="both"/>
        <w:rPr>
          <w:b/>
          <w:sz w:val="24"/>
          <w:szCs w:val="24"/>
          <w:lang w:val="bg-BG"/>
        </w:rPr>
      </w:pPr>
      <w:r w:rsidRPr="00D158FE">
        <w:rPr>
          <w:b/>
          <w:sz w:val="24"/>
          <w:szCs w:val="24"/>
          <w:lang w:val="bg-BG"/>
        </w:rPr>
        <w:t xml:space="preserve">ВЪЗЛОЖИТЕЛ :                                         </w:t>
      </w:r>
      <w:r w:rsidRPr="00D158FE">
        <w:rPr>
          <w:b/>
          <w:sz w:val="24"/>
          <w:szCs w:val="24"/>
          <w:lang w:val="bg-BG"/>
        </w:rPr>
        <w:tab/>
      </w:r>
      <w:r w:rsidRPr="00D158FE">
        <w:rPr>
          <w:b/>
          <w:sz w:val="24"/>
          <w:szCs w:val="24"/>
          <w:lang w:val="bg-BG"/>
        </w:rPr>
        <w:tab/>
        <w:t xml:space="preserve">              ИЗПЪЛНИТЕЛ</w:t>
      </w:r>
    </w:p>
    <w:p w:rsidR="00077CC1" w:rsidRPr="00D158FE" w:rsidRDefault="00077CC1" w:rsidP="00077CC1">
      <w:pPr>
        <w:jc w:val="both"/>
        <w:rPr>
          <w:b/>
          <w:sz w:val="24"/>
          <w:szCs w:val="24"/>
          <w:lang w:val="bg-BG"/>
        </w:rPr>
      </w:pPr>
      <w:r w:rsidRPr="00D158FE">
        <w:rPr>
          <w:b/>
          <w:sz w:val="24"/>
          <w:szCs w:val="24"/>
          <w:lang w:val="bg-BG"/>
        </w:rPr>
        <w:t>КМЕТ НА ОБЩИНА КАСПИЧАН:</w:t>
      </w:r>
    </w:p>
    <w:p w:rsidR="00FF08CF" w:rsidRPr="00D158FE" w:rsidRDefault="00077CC1" w:rsidP="00077CC1">
      <w:pPr>
        <w:ind w:left="708" w:firstLine="708"/>
        <w:jc w:val="both"/>
        <w:rPr>
          <w:b/>
          <w:sz w:val="24"/>
          <w:szCs w:val="24"/>
          <w:lang w:val="bg-BG"/>
        </w:rPr>
      </w:pPr>
      <w:r w:rsidRPr="00D158FE">
        <w:rPr>
          <w:b/>
          <w:sz w:val="24"/>
          <w:szCs w:val="24"/>
          <w:lang w:val="bg-BG"/>
        </w:rPr>
        <w:t xml:space="preserve">/МИЛЕНА НЕДЕВА/   </w:t>
      </w:r>
    </w:p>
    <w:p w:rsidR="00077CC1" w:rsidRPr="00D158FE" w:rsidRDefault="00077CC1" w:rsidP="00077CC1">
      <w:pPr>
        <w:ind w:left="708" w:firstLine="708"/>
        <w:jc w:val="both"/>
        <w:rPr>
          <w:b/>
          <w:sz w:val="24"/>
          <w:szCs w:val="24"/>
          <w:lang w:val="bg-BG"/>
        </w:rPr>
      </w:pPr>
      <w:r w:rsidRPr="00D158FE">
        <w:rPr>
          <w:b/>
          <w:sz w:val="24"/>
          <w:szCs w:val="24"/>
          <w:lang w:val="bg-BG"/>
        </w:rPr>
        <w:t xml:space="preserve">                  </w:t>
      </w:r>
      <w:r w:rsidRPr="00D158FE">
        <w:rPr>
          <w:b/>
          <w:sz w:val="24"/>
          <w:szCs w:val="24"/>
          <w:lang w:val="bg-BG"/>
        </w:rPr>
        <w:tab/>
      </w:r>
      <w:r w:rsidRPr="00D158FE">
        <w:rPr>
          <w:b/>
          <w:sz w:val="24"/>
          <w:szCs w:val="24"/>
          <w:lang w:val="bg-BG"/>
        </w:rPr>
        <w:tab/>
      </w:r>
    </w:p>
    <w:p w:rsidR="00077CC1" w:rsidRPr="00D158FE" w:rsidRDefault="00077CC1" w:rsidP="00077CC1">
      <w:pPr>
        <w:jc w:val="both"/>
        <w:rPr>
          <w:b/>
          <w:sz w:val="24"/>
          <w:szCs w:val="24"/>
          <w:lang w:val="bg-BG"/>
        </w:rPr>
      </w:pPr>
      <w:r w:rsidRPr="00D158FE">
        <w:rPr>
          <w:b/>
          <w:sz w:val="24"/>
          <w:szCs w:val="24"/>
          <w:lang w:val="bg-BG"/>
        </w:rPr>
        <w:t>ГЛ. СЧЕТОВОДИТЕЛ:</w:t>
      </w:r>
      <w:r w:rsidRPr="00D158FE">
        <w:rPr>
          <w:b/>
          <w:sz w:val="24"/>
          <w:szCs w:val="24"/>
          <w:lang w:val="bg-BG"/>
        </w:rPr>
        <w:tab/>
      </w:r>
      <w:r w:rsidRPr="00D158FE">
        <w:rPr>
          <w:b/>
          <w:sz w:val="24"/>
          <w:szCs w:val="24"/>
          <w:lang w:val="bg-BG"/>
        </w:rPr>
        <w:tab/>
      </w:r>
      <w:r w:rsidRPr="00D158FE">
        <w:rPr>
          <w:b/>
          <w:sz w:val="24"/>
          <w:szCs w:val="24"/>
          <w:lang w:val="bg-BG"/>
        </w:rPr>
        <w:tab/>
      </w:r>
      <w:r w:rsidRPr="00D158FE">
        <w:rPr>
          <w:b/>
          <w:sz w:val="24"/>
          <w:szCs w:val="24"/>
          <w:lang w:val="bg-BG"/>
        </w:rPr>
        <w:tab/>
      </w:r>
    </w:p>
    <w:p w:rsidR="00077CC1" w:rsidRPr="00D158FE" w:rsidRDefault="00077CC1" w:rsidP="00077CC1">
      <w:pPr>
        <w:jc w:val="both"/>
        <w:rPr>
          <w:b/>
          <w:sz w:val="24"/>
          <w:szCs w:val="24"/>
          <w:lang w:val="bg-BG"/>
        </w:rPr>
      </w:pPr>
      <w:r w:rsidRPr="00D158FE">
        <w:rPr>
          <w:b/>
          <w:sz w:val="24"/>
          <w:szCs w:val="24"/>
          <w:lang w:val="bg-BG"/>
        </w:rPr>
        <w:t xml:space="preserve">                </w:t>
      </w:r>
      <w:r w:rsidRPr="00D158FE">
        <w:rPr>
          <w:b/>
          <w:sz w:val="24"/>
          <w:szCs w:val="24"/>
          <w:lang w:val="bg-BG"/>
        </w:rPr>
        <w:tab/>
        <w:t>/</w:t>
      </w:r>
      <w:r w:rsidR="006E75CF" w:rsidRPr="00D158FE">
        <w:rPr>
          <w:b/>
          <w:sz w:val="24"/>
          <w:szCs w:val="24"/>
          <w:lang w:val="bg-BG"/>
        </w:rPr>
        <w:t>АНДРИАНА ВЕСЕЛИНОВА</w:t>
      </w:r>
      <w:r w:rsidRPr="00D158FE">
        <w:rPr>
          <w:b/>
          <w:sz w:val="24"/>
          <w:szCs w:val="24"/>
          <w:lang w:val="bg-BG"/>
        </w:rPr>
        <w:t>/</w:t>
      </w:r>
    </w:p>
    <w:p w:rsidR="00077CC1" w:rsidRPr="00D158FE" w:rsidRDefault="00077CC1" w:rsidP="00077CC1">
      <w:pPr>
        <w:jc w:val="both"/>
        <w:rPr>
          <w:b/>
          <w:sz w:val="24"/>
          <w:szCs w:val="24"/>
          <w:lang w:val="bg-BG"/>
        </w:rPr>
      </w:pPr>
    </w:p>
    <w:p w:rsidR="00077CC1" w:rsidRPr="00D158FE" w:rsidRDefault="00077CC1" w:rsidP="00077CC1">
      <w:pPr>
        <w:jc w:val="both"/>
        <w:rPr>
          <w:b/>
          <w:sz w:val="24"/>
          <w:szCs w:val="24"/>
          <w:lang w:val="bg-BG"/>
        </w:rPr>
      </w:pPr>
      <w:r w:rsidRPr="00D158FE">
        <w:rPr>
          <w:b/>
          <w:sz w:val="24"/>
          <w:szCs w:val="24"/>
          <w:lang w:val="bg-BG"/>
        </w:rPr>
        <w:t>СЪГЛАСУВАЛ:</w:t>
      </w:r>
    </w:p>
    <w:p w:rsidR="00077CC1" w:rsidRPr="00D158FE" w:rsidRDefault="00077CC1" w:rsidP="00077CC1">
      <w:pPr>
        <w:jc w:val="both"/>
        <w:rPr>
          <w:b/>
          <w:sz w:val="24"/>
          <w:szCs w:val="24"/>
          <w:lang w:val="bg-BG"/>
        </w:rPr>
      </w:pPr>
    </w:p>
    <w:p w:rsidR="00077CC1" w:rsidRPr="00D158FE" w:rsidRDefault="00077CC1" w:rsidP="00077CC1">
      <w:pPr>
        <w:jc w:val="both"/>
        <w:rPr>
          <w:b/>
          <w:sz w:val="24"/>
          <w:szCs w:val="24"/>
          <w:lang w:val="bg-BG"/>
        </w:rPr>
      </w:pPr>
      <w:r w:rsidRPr="00D158FE">
        <w:rPr>
          <w:b/>
          <w:sz w:val="24"/>
          <w:szCs w:val="24"/>
          <w:lang w:val="bg-BG"/>
        </w:rPr>
        <w:lastRenderedPageBreak/>
        <w:t>ЮРИСКОНСУЛТ:</w:t>
      </w:r>
    </w:p>
    <w:p w:rsidR="00077CC1" w:rsidRPr="00D158FE" w:rsidRDefault="00077CC1" w:rsidP="00077CC1">
      <w:pPr>
        <w:jc w:val="both"/>
        <w:rPr>
          <w:b/>
          <w:sz w:val="24"/>
          <w:szCs w:val="24"/>
          <w:lang w:val="bg-BG"/>
        </w:rPr>
      </w:pPr>
      <w:r w:rsidRPr="00D158FE">
        <w:rPr>
          <w:b/>
          <w:sz w:val="24"/>
          <w:szCs w:val="24"/>
          <w:lang w:val="bg-BG"/>
        </w:rPr>
        <w:t xml:space="preserve">                        /РАДОСТИНА МЕХАНДЖИЙСКА/</w:t>
      </w:r>
    </w:p>
    <w:p w:rsidR="006C5FC1" w:rsidRPr="00D158FE" w:rsidRDefault="006C5FC1" w:rsidP="006C5FC1">
      <w:pPr>
        <w:jc w:val="both"/>
        <w:rPr>
          <w:b/>
          <w:sz w:val="24"/>
          <w:szCs w:val="24"/>
          <w:u w:val="single"/>
          <w:lang w:val="bg-BG"/>
        </w:rPr>
      </w:pPr>
    </w:p>
    <w:p w:rsidR="005E7C94" w:rsidRPr="00D158FE" w:rsidRDefault="005E7C94">
      <w:pPr>
        <w:rPr>
          <w:sz w:val="24"/>
          <w:szCs w:val="24"/>
          <w:lang w:val="bg-BG"/>
        </w:rPr>
      </w:pPr>
    </w:p>
    <w:sectPr w:rsidR="005E7C94" w:rsidRPr="00D15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2130"/>
        </w:tabs>
        <w:ind w:left="2130" w:hanging="360"/>
      </w:pPr>
      <w:rPr>
        <w:rFonts w:ascii="Symbol" w:hAnsi="Symbol"/>
      </w:rPr>
    </w:lvl>
  </w:abstractNum>
  <w:abstractNum w:abstractNumId="1">
    <w:nsid w:val="00000011"/>
    <w:multiLevelType w:val="multilevel"/>
    <w:tmpl w:val="09BCE39E"/>
    <w:name w:val="WW8Num16"/>
    <w:lvl w:ilvl="0">
      <w:start w:val="1"/>
      <w:numFmt w:val="decimal"/>
      <w:lvlText w:val="%1."/>
      <w:lvlJc w:val="left"/>
      <w:pPr>
        <w:tabs>
          <w:tab w:val="num" w:pos="0"/>
        </w:tabs>
        <w:ind w:left="1065" w:hanging="360"/>
      </w:pPr>
      <w:rPr>
        <w:b w:val="0"/>
        <w:caps w:val="0"/>
        <w:smallCaps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2">
    <w:nsid w:val="12365CFA"/>
    <w:multiLevelType w:val="hybridMultilevel"/>
    <w:tmpl w:val="54FCB8F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nsid w:val="14832385"/>
    <w:multiLevelType w:val="hybridMultilevel"/>
    <w:tmpl w:val="3B92A24C"/>
    <w:lvl w:ilvl="0" w:tplc="94B2FB5A">
      <w:start w:val="1"/>
      <w:numFmt w:val="decimal"/>
      <w:lvlText w:val="%1."/>
      <w:lvlJc w:val="left"/>
      <w:pPr>
        <w:ind w:left="644"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4">
    <w:nsid w:val="14A958B6"/>
    <w:multiLevelType w:val="hybridMultilevel"/>
    <w:tmpl w:val="FE328E6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nsid w:val="1E3E6698"/>
    <w:multiLevelType w:val="hybridMultilevel"/>
    <w:tmpl w:val="4244AA0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nsid w:val="2098147C"/>
    <w:multiLevelType w:val="hybridMultilevel"/>
    <w:tmpl w:val="A81CC1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ABA28FE"/>
    <w:multiLevelType w:val="hybridMultilevel"/>
    <w:tmpl w:val="92FAFF5E"/>
    <w:lvl w:ilvl="0" w:tplc="5100CA26">
      <w:start w:val="1"/>
      <w:numFmt w:val="decimal"/>
      <w:lvlText w:val="%1."/>
      <w:lvlJc w:val="left"/>
      <w:pPr>
        <w:ind w:left="862" w:hanging="360"/>
      </w:pPr>
      <w:rPr>
        <w:rFonts w:hint="default"/>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9">
    <w:nsid w:val="4F67796B"/>
    <w:multiLevelType w:val="hybridMultilevel"/>
    <w:tmpl w:val="FC7847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BE4045C"/>
    <w:multiLevelType w:val="hybridMultilevel"/>
    <w:tmpl w:val="CC128390"/>
    <w:lvl w:ilvl="0" w:tplc="04020001">
      <w:start w:val="1"/>
      <w:numFmt w:val="bullet"/>
      <w:lvlText w:val=""/>
      <w:lvlJc w:val="left"/>
      <w:pPr>
        <w:ind w:left="786" w:hanging="360"/>
      </w:pPr>
      <w:rPr>
        <w:rFonts w:ascii="Symbol" w:hAnsi="Symbol"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1">
    <w:nsid w:val="63200F1B"/>
    <w:multiLevelType w:val="hybridMultilevel"/>
    <w:tmpl w:val="6AE8D2CE"/>
    <w:lvl w:ilvl="0" w:tplc="94B2FB5A">
      <w:start w:val="1"/>
      <w:numFmt w:val="decimal"/>
      <w:lvlText w:val="%1."/>
      <w:lvlJc w:val="left"/>
      <w:pPr>
        <w:ind w:left="934" w:hanging="360"/>
      </w:pPr>
      <w:rPr>
        <w:rFonts w:hint="default"/>
      </w:rPr>
    </w:lvl>
    <w:lvl w:ilvl="1" w:tplc="04020019" w:tentative="1">
      <w:start w:val="1"/>
      <w:numFmt w:val="lowerLetter"/>
      <w:lvlText w:val="%2."/>
      <w:lvlJc w:val="left"/>
      <w:pPr>
        <w:ind w:left="1654" w:hanging="360"/>
      </w:pPr>
    </w:lvl>
    <w:lvl w:ilvl="2" w:tplc="0402001B" w:tentative="1">
      <w:start w:val="1"/>
      <w:numFmt w:val="lowerRoman"/>
      <w:lvlText w:val="%3."/>
      <w:lvlJc w:val="right"/>
      <w:pPr>
        <w:ind w:left="2374" w:hanging="180"/>
      </w:pPr>
    </w:lvl>
    <w:lvl w:ilvl="3" w:tplc="0402000F" w:tentative="1">
      <w:start w:val="1"/>
      <w:numFmt w:val="decimal"/>
      <w:lvlText w:val="%4."/>
      <w:lvlJc w:val="left"/>
      <w:pPr>
        <w:ind w:left="3094" w:hanging="360"/>
      </w:pPr>
    </w:lvl>
    <w:lvl w:ilvl="4" w:tplc="04020019" w:tentative="1">
      <w:start w:val="1"/>
      <w:numFmt w:val="lowerLetter"/>
      <w:lvlText w:val="%5."/>
      <w:lvlJc w:val="left"/>
      <w:pPr>
        <w:ind w:left="3814" w:hanging="360"/>
      </w:pPr>
    </w:lvl>
    <w:lvl w:ilvl="5" w:tplc="0402001B" w:tentative="1">
      <w:start w:val="1"/>
      <w:numFmt w:val="lowerRoman"/>
      <w:lvlText w:val="%6."/>
      <w:lvlJc w:val="right"/>
      <w:pPr>
        <w:ind w:left="4534" w:hanging="180"/>
      </w:pPr>
    </w:lvl>
    <w:lvl w:ilvl="6" w:tplc="0402000F" w:tentative="1">
      <w:start w:val="1"/>
      <w:numFmt w:val="decimal"/>
      <w:lvlText w:val="%7."/>
      <w:lvlJc w:val="left"/>
      <w:pPr>
        <w:ind w:left="5254" w:hanging="360"/>
      </w:pPr>
    </w:lvl>
    <w:lvl w:ilvl="7" w:tplc="04020019" w:tentative="1">
      <w:start w:val="1"/>
      <w:numFmt w:val="lowerLetter"/>
      <w:lvlText w:val="%8."/>
      <w:lvlJc w:val="left"/>
      <w:pPr>
        <w:ind w:left="5974" w:hanging="360"/>
      </w:pPr>
    </w:lvl>
    <w:lvl w:ilvl="8" w:tplc="0402001B" w:tentative="1">
      <w:start w:val="1"/>
      <w:numFmt w:val="lowerRoman"/>
      <w:lvlText w:val="%9."/>
      <w:lvlJc w:val="right"/>
      <w:pPr>
        <w:ind w:left="6694" w:hanging="180"/>
      </w:pPr>
    </w:lvl>
  </w:abstractNum>
  <w:num w:numId="1">
    <w:abstractNumId w:val="0"/>
  </w:num>
  <w:num w:numId="2">
    <w:abstractNumId w:val="11"/>
  </w:num>
  <w:num w:numId="3">
    <w:abstractNumId w:val="8"/>
  </w:num>
  <w:num w:numId="4">
    <w:abstractNumId w:val="3"/>
  </w:num>
  <w:num w:numId="5">
    <w:abstractNumId w:val="1"/>
  </w:num>
  <w:num w:numId="6">
    <w:abstractNumId w:val="9"/>
  </w:num>
  <w:num w:numId="7">
    <w:abstractNumId w:val="7"/>
  </w:num>
  <w:num w:numId="8">
    <w:abstractNumId w:val="4"/>
  </w:num>
  <w:num w:numId="9">
    <w:abstractNumId w:val="10"/>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FC1"/>
    <w:rsid w:val="00017042"/>
    <w:rsid w:val="000708D0"/>
    <w:rsid w:val="00077CC1"/>
    <w:rsid w:val="00402918"/>
    <w:rsid w:val="004B4180"/>
    <w:rsid w:val="004D503E"/>
    <w:rsid w:val="0052156B"/>
    <w:rsid w:val="005E7C94"/>
    <w:rsid w:val="00637924"/>
    <w:rsid w:val="0066161D"/>
    <w:rsid w:val="006B0409"/>
    <w:rsid w:val="006C5FC1"/>
    <w:rsid w:val="006E75CF"/>
    <w:rsid w:val="006F17B0"/>
    <w:rsid w:val="006F1908"/>
    <w:rsid w:val="00875218"/>
    <w:rsid w:val="00AC396E"/>
    <w:rsid w:val="00B50CEF"/>
    <w:rsid w:val="00B847B0"/>
    <w:rsid w:val="00C82706"/>
    <w:rsid w:val="00D158FE"/>
    <w:rsid w:val="00DC6EEC"/>
    <w:rsid w:val="00E560EB"/>
    <w:rsid w:val="00F04477"/>
    <w:rsid w:val="00FF08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FC1"/>
    <w:pPr>
      <w:spacing w:after="0" w:line="240" w:lineRule="auto"/>
    </w:pPr>
    <w:rPr>
      <w:rFonts w:ascii="Times New Roman" w:eastAsia="Calibri" w:hAnsi="Times New Roman" w:cs="Times New Roman"/>
      <w:sz w:val="20"/>
      <w:szCs w:val="20"/>
      <w:lang w:val="en-AU"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лавие Знак"/>
    <w:link w:val="a4"/>
    <w:rsid w:val="006C5FC1"/>
    <w:rPr>
      <w:rFonts w:eastAsia="Times New Roman"/>
      <w:b/>
      <w:sz w:val="28"/>
      <w:szCs w:val="20"/>
    </w:rPr>
  </w:style>
  <w:style w:type="paragraph" w:styleId="a5">
    <w:name w:val="Normal (Web)"/>
    <w:basedOn w:val="a"/>
    <w:rsid w:val="006C5FC1"/>
    <w:pPr>
      <w:tabs>
        <w:tab w:val="num" w:pos="720"/>
      </w:tabs>
      <w:spacing w:before="100" w:after="100"/>
    </w:pPr>
  </w:style>
  <w:style w:type="paragraph" w:styleId="a4">
    <w:name w:val="Title"/>
    <w:basedOn w:val="a"/>
    <w:link w:val="a3"/>
    <w:qFormat/>
    <w:rsid w:val="006C5FC1"/>
    <w:pPr>
      <w:jc w:val="center"/>
    </w:pPr>
    <w:rPr>
      <w:rFonts w:asciiTheme="minorHAnsi" w:eastAsia="Times New Roman" w:hAnsiTheme="minorHAnsi" w:cstheme="minorBidi"/>
      <w:b/>
      <w:sz w:val="28"/>
      <w:lang w:val="bg-BG" w:eastAsia="en-US"/>
    </w:rPr>
  </w:style>
  <w:style w:type="character" w:customStyle="1" w:styleId="1">
    <w:name w:val="Заглавие Знак1"/>
    <w:basedOn w:val="a0"/>
    <w:uiPriority w:val="10"/>
    <w:rsid w:val="006C5FC1"/>
    <w:rPr>
      <w:rFonts w:asciiTheme="majorHAnsi" w:eastAsiaTheme="majorEastAsia" w:hAnsiTheme="majorHAnsi" w:cstheme="majorBidi"/>
      <w:color w:val="17365D" w:themeColor="text2" w:themeShade="BF"/>
      <w:spacing w:val="5"/>
      <w:kern w:val="28"/>
      <w:sz w:val="52"/>
      <w:szCs w:val="52"/>
      <w:lang w:val="en-AU" w:eastAsia="bg-BG"/>
    </w:rPr>
  </w:style>
  <w:style w:type="paragraph" w:styleId="a6">
    <w:name w:val="Balloon Text"/>
    <w:basedOn w:val="a"/>
    <w:link w:val="a7"/>
    <w:uiPriority w:val="99"/>
    <w:semiHidden/>
    <w:unhideWhenUsed/>
    <w:rsid w:val="004D503E"/>
    <w:rPr>
      <w:rFonts w:ascii="Tahoma" w:hAnsi="Tahoma" w:cs="Tahoma"/>
      <w:sz w:val="16"/>
      <w:szCs w:val="16"/>
    </w:rPr>
  </w:style>
  <w:style w:type="character" w:customStyle="1" w:styleId="a7">
    <w:name w:val="Изнесен текст Знак"/>
    <w:basedOn w:val="a0"/>
    <w:link w:val="a6"/>
    <w:uiPriority w:val="99"/>
    <w:semiHidden/>
    <w:rsid w:val="004D503E"/>
    <w:rPr>
      <w:rFonts w:ascii="Tahoma" w:eastAsia="Calibri" w:hAnsi="Tahoma" w:cs="Tahoma"/>
      <w:sz w:val="16"/>
      <w:szCs w:val="16"/>
      <w:lang w:val="en-AU" w:eastAsia="bg-BG"/>
    </w:rPr>
  </w:style>
  <w:style w:type="table" w:styleId="a8">
    <w:name w:val="Table Grid"/>
    <w:basedOn w:val="a1"/>
    <w:uiPriority w:val="59"/>
    <w:rsid w:val="00637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82706"/>
    <w:rPr>
      <w:color w:val="0000FF"/>
      <w:u w:val="single"/>
    </w:rPr>
  </w:style>
  <w:style w:type="paragraph" w:styleId="aa">
    <w:name w:val="footer"/>
    <w:basedOn w:val="a"/>
    <w:link w:val="ab"/>
    <w:uiPriority w:val="99"/>
    <w:rsid w:val="00C82706"/>
    <w:pPr>
      <w:suppressLineNumbers/>
      <w:tabs>
        <w:tab w:val="center" w:pos="4536"/>
        <w:tab w:val="right" w:pos="9072"/>
      </w:tabs>
    </w:pPr>
    <w:rPr>
      <w:sz w:val="28"/>
      <w:szCs w:val="28"/>
      <w:lang w:val="en-US"/>
    </w:rPr>
  </w:style>
  <w:style w:type="character" w:customStyle="1" w:styleId="ab">
    <w:name w:val="Долен колонтитул Знак"/>
    <w:basedOn w:val="a0"/>
    <w:link w:val="aa"/>
    <w:uiPriority w:val="99"/>
    <w:rsid w:val="00C82706"/>
    <w:rPr>
      <w:rFonts w:ascii="Times New Roman" w:eastAsia="Calibri" w:hAnsi="Times New Roman" w:cs="Times New Roman"/>
      <w:sz w:val="28"/>
      <w:szCs w:val="28"/>
      <w:lang w:val="en-US" w:eastAsia="bg-BG"/>
    </w:rPr>
  </w:style>
  <w:style w:type="paragraph" w:customStyle="1" w:styleId="Style1">
    <w:name w:val="Style1"/>
    <w:basedOn w:val="a"/>
    <w:qFormat/>
    <w:rsid w:val="00C82706"/>
    <w:pPr>
      <w:shd w:val="clear" w:color="auto" w:fill="FFFFFF"/>
      <w:spacing w:after="120" w:line="360" w:lineRule="auto"/>
      <w:jc w:val="center"/>
    </w:pPr>
    <w:rPr>
      <w:b/>
      <w:bCs/>
      <w:kern w:val="1"/>
      <w:u w:val="single"/>
    </w:rPr>
  </w:style>
  <w:style w:type="paragraph" w:styleId="ac">
    <w:name w:val="List Paragraph"/>
    <w:basedOn w:val="a"/>
    <w:link w:val="ad"/>
    <w:qFormat/>
    <w:rsid w:val="00C82706"/>
    <w:pPr>
      <w:ind w:left="720"/>
    </w:pPr>
  </w:style>
  <w:style w:type="character" w:customStyle="1" w:styleId="ad">
    <w:name w:val="Списък на абзаци Знак"/>
    <w:link w:val="ac"/>
    <w:locked/>
    <w:rsid w:val="00C82706"/>
    <w:rPr>
      <w:rFonts w:ascii="Times New Roman" w:eastAsia="Calibri" w:hAnsi="Times New Roman" w:cs="Times New Roman"/>
      <w:sz w:val="20"/>
      <w:szCs w:val="20"/>
      <w:lang w:val="en-AU" w:eastAsia="bg-BG"/>
    </w:rPr>
  </w:style>
  <w:style w:type="character" w:customStyle="1" w:styleId="42">
    <w:name w:val="Заглавие #4 (2) + Удебелен"/>
    <w:rsid w:val="00C82706"/>
    <w:rPr>
      <w:rFonts w:ascii="Times New Roman" w:hAnsi="Times New Roman" w:cs="Times New Roman" w:hint="default"/>
      <w:b/>
      <w:bCs/>
      <w:color w:val="000000"/>
      <w:spacing w:val="0"/>
      <w:w w:val="100"/>
      <w:position w:val="0"/>
      <w:sz w:val="23"/>
      <w:szCs w:val="23"/>
      <w:u w:val="single"/>
      <w:shd w:val="clear" w:color="auto" w:fill="FFFFFF"/>
      <w:lang w:val="bg-BG"/>
    </w:rPr>
  </w:style>
  <w:style w:type="paragraph" w:styleId="ae">
    <w:name w:val="No Spacing"/>
    <w:link w:val="af"/>
    <w:uiPriority w:val="1"/>
    <w:qFormat/>
    <w:rsid w:val="00C82706"/>
    <w:pPr>
      <w:spacing w:after="0" w:line="240" w:lineRule="auto"/>
    </w:pPr>
    <w:rPr>
      <w:rFonts w:ascii="Calibri" w:eastAsia="Times New Roman" w:hAnsi="Calibri" w:cs="Times New Roman"/>
      <w:lang w:eastAsia="bg-BG"/>
    </w:rPr>
  </w:style>
  <w:style w:type="character" w:customStyle="1" w:styleId="af">
    <w:name w:val="Без разредка Знак"/>
    <w:link w:val="ae"/>
    <w:uiPriority w:val="1"/>
    <w:rsid w:val="00C82706"/>
    <w:rPr>
      <w:rFonts w:ascii="Calibri" w:eastAsia="Times New Roman" w:hAnsi="Calibri" w:cs="Times New Roman"/>
      <w:lang w:eastAsia="bg-BG"/>
    </w:rPr>
  </w:style>
  <w:style w:type="paragraph" w:customStyle="1" w:styleId="NumPar1">
    <w:name w:val="NumPar 1"/>
    <w:basedOn w:val="a"/>
    <w:next w:val="a"/>
    <w:rsid w:val="00C82706"/>
    <w:pPr>
      <w:numPr>
        <w:numId w:val="7"/>
      </w:numPr>
      <w:spacing w:before="120" w:after="120"/>
      <w:jc w:val="both"/>
    </w:pPr>
    <w:rPr>
      <w:sz w:val="24"/>
      <w:szCs w:val="22"/>
      <w:lang w:val="bg-BG"/>
    </w:rPr>
  </w:style>
  <w:style w:type="paragraph" w:customStyle="1" w:styleId="NumPar2">
    <w:name w:val="NumPar 2"/>
    <w:basedOn w:val="a"/>
    <w:next w:val="a"/>
    <w:rsid w:val="00C82706"/>
    <w:pPr>
      <w:numPr>
        <w:ilvl w:val="1"/>
        <w:numId w:val="7"/>
      </w:numPr>
      <w:spacing w:before="120" w:after="120"/>
      <w:jc w:val="both"/>
    </w:pPr>
    <w:rPr>
      <w:sz w:val="24"/>
      <w:szCs w:val="22"/>
      <w:lang w:val="bg-BG"/>
    </w:rPr>
  </w:style>
  <w:style w:type="paragraph" w:customStyle="1" w:styleId="NumPar3">
    <w:name w:val="NumPar 3"/>
    <w:basedOn w:val="a"/>
    <w:next w:val="a"/>
    <w:rsid w:val="00C82706"/>
    <w:pPr>
      <w:numPr>
        <w:ilvl w:val="2"/>
        <w:numId w:val="7"/>
      </w:numPr>
      <w:spacing w:before="120" w:after="120"/>
      <w:jc w:val="both"/>
    </w:pPr>
    <w:rPr>
      <w:sz w:val="24"/>
      <w:szCs w:val="22"/>
      <w:lang w:val="bg-BG"/>
    </w:rPr>
  </w:style>
  <w:style w:type="paragraph" w:customStyle="1" w:styleId="NumPar4">
    <w:name w:val="NumPar 4"/>
    <w:basedOn w:val="a"/>
    <w:next w:val="a"/>
    <w:rsid w:val="00C82706"/>
    <w:pPr>
      <w:numPr>
        <w:ilvl w:val="3"/>
        <w:numId w:val="7"/>
      </w:numPr>
      <w:spacing w:before="120" w:after="120"/>
      <w:jc w:val="both"/>
    </w:pPr>
    <w:rPr>
      <w:sz w:val="24"/>
      <w:szCs w:val="22"/>
      <w:lang w:val="bg-BG"/>
    </w:rPr>
  </w:style>
  <w:style w:type="paragraph" w:styleId="af0">
    <w:name w:val="header"/>
    <w:basedOn w:val="a"/>
    <w:link w:val="af1"/>
    <w:uiPriority w:val="99"/>
    <w:unhideWhenUsed/>
    <w:rsid w:val="00C82706"/>
    <w:pPr>
      <w:tabs>
        <w:tab w:val="center" w:pos="4536"/>
        <w:tab w:val="right" w:pos="9072"/>
      </w:tabs>
    </w:pPr>
  </w:style>
  <w:style w:type="character" w:customStyle="1" w:styleId="af1">
    <w:name w:val="Горен колонтитул Знак"/>
    <w:basedOn w:val="a0"/>
    <w:link w:val="af0"/>
    <w:uiPriority w:val="99"/>
    <w:rsid w:val="00C82706"/>
    <w:rPr>
      <w:rFonts w:ascii="Times New Roman" w:eastAsia="Calibri" w:hAnsi="Times New Roman" w:cs="Times New Roman"/>
      <w:sz w:val="20"/>
      <w:szCs w:val="20"/>
      <w:lang w:val="en-AU" w:eastAsia="bg-BG"/>
    </w:rPr>
  </w:style>
  <w:style w:type="paragraph" w:customStyle="1" w:styleId="Default">
    <w:name w:val="Default"/>
    <w:rsid w:val="00E560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Основен текст_"/>
    <w:basedOn w:val="a0"/>
    <w:link w:val="188"/>
    <w:rsid w:val="00E560EB"/>
    <w:rPr>
      <w:rFonts w:ascii="Times New Roman" w:eastAsia="Times New Roman" w:hAnsi="Times New Roman" w:cs="Times New Roman"/>
      <w:spacing w:val="5"/>
      <w:sz w:val="21"/>
      <w:szCs w:val="21"/>
      <w:shd w:val="clear" w:color="auto" w:fill="FFFFFF"/>
    </w:rPr>
  </w:style>
  <w:style w:type="paragraph" w:customStyle="1" w:styleId="188">
    <w:name w:val="Основен текст188"/>
    <w:basedOn w:val="a"/>
    <w:link w:val="af2"/>
    <w:rsid w:val="00E560EB"/>
    <w:pPr>
      <w:shd w:val="clear" w:color="auto" w:fill="FFFFFF"/>
      <w:spacing w:before="300" w:after="120" w:line="0" w:lineRule="atLeast"/>
      <w:ind w:hanging="1800"/>
    </w:pPr>
    <w:rPr>
      <w:rFonts w:eastAsia="Times New Roman"/>
      <w:spacing w:val="5"/>
      <w:sz w:val="21"/>
      <w:szCs w:val="21"/>
      <w:lang w:val="bg-B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FC1"/>
    <w:pPr>
      <w:spacing w:after="0" w:line="240" w:lineRule="auto"/>
    </w:pPr>
    <w:rPr>
      <w:rFonts w:ascii="Times New Roman" w:eastAsia="Calibri" w:hAnsi="Times New Roman" w:cs="Times New Roman"/>
      <w:sz w:val="20"/>
      <w:szCs w:val="20"/>
      <w:lang w:val="en-AU"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лавие Знак"/>
    <w:link w:val="a4"/>
    <w:rsid w:val="006C5FC1"/>
    <w:rPr>
      <w:rFonts w:eastAsia="Times New Roman"/>
      <w:b/>
      <w:sz w:val="28"/>
      <w:szCs w:val="20"/>
    </w:rPr>
  </w:style>
  <w:style w:type="paragraph" w:styleId="a5">
    <w:name w:val="Normal (Web)"/>
    <w:basedOn w:val="a"/>
    <w:rsid w:val="006C5FC1"/>
    <w:pPr>
      <w:tabs>
        <w:tab w:val="num" w:pos="720"/>
      </w:tabs>
      <w:spacing w:before="100" w:after="100"/>
    </w:pPr>
  </w:style>
  <w:style w:type="paragraph" w:styleId="a4">
    <w:name w:val="Title"/>
    <w:basedOn w:val="a"/>
    <w:link w:val="a3"/>
    <w:qFormat/>
    <w:rsid w:val="006C5FC1"/>
    <w:pPr>
      <w:jc w:val="center"/>
    </w:pPr>
    <w:rPr>
      <w:rFonts w:asciiTheme="minorHAnsi" w:eastAsia="Times New Roman" w:hAnsiTheme="minorHAnsi" w:cstheme="minorBidi"/>
      <w:b/>
      <w:sz w:val="28"/>
      <w:lang w:val="bg-BG" w:eastAsia="en-US"/>
    </w:rPr>
  </w:style>
  <w:style w:type="character" w:customStyle="1" w:styleId="1">
    <w:name w:val="Заглавие Знак1"/>
    <w:basedOn w:val="a0"/>
    <w:uiPriority w:val="10"/>
    <w:rsid w:val="006C5FC1"/>
    <w:rPr>
      <w:rFonts w:asciiTheme="majorHAnsi" w:eastAsiaTheme="majorEastAsia" w:hAnsiTheme="majorHAnsi" w:cstheme="majorBidi"/>
      <w:color w:val="17365D" w:themeColor="text2" w:themeShade="BF"/>
      <w:spacing w:val="5"/>
      <w:kern w:val="28"/>
      <w:sz w:val="52"/>
      <w:szCs w:val="52"/>
      <w:lang w:val="en-AU" w:eastAsia="bg-BG"/>
    </w:rPr>
  </w:style>
  <w:style w:type="paragraph" w:styleId="a6">
    <w:name w:val="Balloon Text"/>
    <w:basedOn w:val="a"/>
    <w:link w:val="a7"/>
    <w:uiPriority w:val="99"/>
    <w:semiHidden/>
    <w:unhideWhenUsed/>
    <w:rsid w:val="004D503E"/>
    <w:rPr>
      <w:rFonts w:ascii="Tahoma" w:hAnsi="Tahoma" w:cs="Tahoma"/>
      <w:sz w:val="16"/>
      <w:szCs w:val="16"/>
    </w:rPr>
  </w:style>
  <w:style w:type="character" w:customStyle="1" w:styleId="a7">
    <w:name w:val="Изнесен текст Знак"/>
    <w:basedOn w:val="a0"/>
    <w:link w:val="a6"/>
    <w:uiPriority w:val="99"/>
    <w:semiHidden/>
    <w:rsid w:val="004D503E"/>
    <w:rPr>
      <w:rFonts w:ascii="Tahoma" w:eastAsia="Calibri" w:hAnsi="Tahoma" w:cs="Tahoma"/>
      <w:sz w:val="16"/>
      <w:szCs w:val="16"/>
      <w:lang w:val="en-AU" w:eastAsia="bg-BG"/>
    </w:rPr>
  </w:style>
  <w:style w:type="table" w:styleId="a8">
    <w:name w:val="Table Grid"/>
    <w:basedOn w:val="a1"/>
    <w:uiPriority w:val="59"/>
    <w:rsid w:val="00637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82706"/>
    <w:rPr>
      <w:color w:val="0000FF"/>
      <w:u w:val="single"/>
    </w:rPr>
  </w:style>
  <w:style w:type="paragraph" w:styleId="aa">
    <w:name w:val="footer"/>
    <w:basedOn w:val="a"/>
    <w:link w:val="ab"/>
    <w:uiPriority w:val="99"/>
    <w:rsid w:val="00C82706"/>
    <w:pPr>
      <w:suppressLineNumbers/>
      <w:tabs>
        <w:tab w:val="center" w:pos="4536"/>
        <w:tab w:val="right" w:pos="9072"/>
      </w:tabs>
    </w:pPr>
    <w:rPr>
      <w:sz w:val="28"/>
      <w:szCs w:val="28"/>
      <w:lang w:val="en-US"/>
    </w:rPr>
  </w:style>
  <w:style w:type="character" w:customStyle="1" w:styleId="ab">
    <w:name w:val="Долен колонтитул Знак"/>
    <w:basedOn w:val="a0"/>
    <w:link w:val="aa"/>
    <w:uiPriority w:val="99"/>
    <w:rsid w:val="00C82706"/>
    <w:rPr>
      <w:rFonts w:ascii="Times New Roman" w:eastAsia="Calibri" w:hAnsi="Times New Roman" w:cs="Times New Roman"/>
      <w:sz w:val="28"/>
      <w:szCs w:val="28"/>
      <w:lang w:val="en-US" w:eastAsia="bg-BG"/>
    </w:rPr>
  </w:style>
  <w:style w:type="paragraph" w:customStyle="1" w:styleId="Style1">
    <w:name w:val="Style1"/>
    <w:basedOn w:val="a"/>
    <w:qFormat/>
    <w:rsid w:val="00C82706"/>
    <w:pPr>
      <w:shd w:val="clear" w:color="auto" w:fill="FFFFFF"/>
      <w:spacing w:after="120" w:line="360" w:lineRule="auto"/>
      <w:jc w:val="center"/>
    </w:pPr>
    <w:rPr>
      <w:b/>
      <w:bCs/>
      <w:kern w:val="1"/>
      <w:u w:val="single"/>
    </w:rPr>
  </w:style>
  <w:style w:type="paragraph" w:styleId="ac">
    <w:name w:val="List Paragraph"/>
    <w:basedOn w:val="a"/>
    <w:link w:val="ad"/>
    <w:qFormat/>
    <w:rsid w:val="00C82706"/>
    <w:pPr>
      <w:ind w:left="720"/>
    </w:pPr>
  </w:style>
  <w:style w:type="character" w:customStyle="1" w:styleId="ad">
    <w:name w:val="Списък на абзаци Знак"/>
    <w:link w:val="ac"/>
    <w:locked/>
    <w:rsid w:val="00C82706"/>
    <w:rPr>
      <w:rFonts w:ascii="Times New Roman" w:eastAsia="Calibri" w:hAnsi="Times New Roman" w:cs="Times New Roman"/>
      <w:sz w:val="20"/>
      <w:szCs w:val="20"/>
      <w:lang w:val="en-AU" w:eastAsia="bg-BG"/>
    </w:rPr>
  </w:style>
  <w:style w:type="character" w:customStyle="1" w:styleId="42">
    <w:name w:val="Заглавие #4 (2) + Удебелен"/>
    <w:rsid w:val="00C82706"/>
    <w:rPr>
      <w:rFonts w:ascii="Times New Roman" w:hAnsi="Times New Roman" w:cs="Times New Roman" w:hint="default"/>
      <w:b/>
      <w:bCs/>
      <w:color w:val="000000"/>
      <w:spacing w:val="0"/>
      <w:w w:val="100"/>
      <w:position w:val="0"/>
      <w:sz w:val="23"/>
      <w:szCs w:val="23"/>
      <w:u w:val="single"/>
      <w:shd w:val="clear" w:color="auto" w:fill="FFFFFF"/>
      <w:lang w:val="bg-BG"/>
    </w:rPr>
  </w:style>
  <w:style w:type="paragraph" w:styleId="ae">
    <w:name w:val="No Spacing"/>
    <w:link w:val="af"/>
    <w:uiPriority w:val="1"/>
    <w:qFormat/>
    <w:rsid w:val="00C82706"/>
    <w:pPr>
      <w:spacing w:after="0" w:line="240" w:lineRule="auto"/>
    </w:pPr>
    <w:rPr>
      <w:rFonts w:ascii="Calibri" w:eastAsia="Times New Roman" w:hAnsi="Calibri" w:cs="Times New Roman"/>
      <w:lang w:eastAsia="bg-BG"/>
    </w:rPr>
  </w:style>
  <w:style w:type="character" w:customStyle="1" w:styleId="af">
    <w:name w:val="Без разредка Знак"/>
    <w:link w:val="ae"/>
    <w:uiPriority w:val="1"/>
    <w:rsid w:val="00C82706"/>
    <w:rPr>
      <w:rFonts w:ascii="Calibri" w:eastAsia="Times New Roman" w:hAnsi="Calibri" w:cs="Times New Roman"/>
      <w:lang w:eastAsia="bg-BG"/>
    </w:rPr>
  </w:style>
  <w:style w:type="paragraph" w:customStyle="1" w:styleId="NumPar1">
    <w:name w:val="NumPar 1"/>
    <w:basedOn w:val="a"/>
    <w:next w:val="a"/>
    <w:rsid w:val="00C82706"/>
    <w:pPr>
      <w:numPr>
        <w:numId w:val="7"/>
      </w:numPr>
      <w:spacing w:before="120" w:after="120"/>
      <w:jc w:val="both"/>
    </w:pPr>
    <w:rPr>
      <w:sz w:val="24"/>
      <w:szCs w:val="22"/>
      <w:lang w:val="bg-BG"/>
    </w:rPr>
  </w:style>
  <w:style w:type="paragraph" w:customStyle="1" w:styleId="NumPar2">
    <w:name w:val="NumPar 2"/>
    <w:basedOn w:val="a"/>
    <w:next w:val="a"/>
    <w:rsid w:val="00C82706"/>
    <w:pPr>
      <w:numPr>
        <w:ilvl w:val="1"/>
        <w:numId w:val="7"/>
      </w:numPr>
      <w:spacing w:before="120" w:after="120"/>
      <w:jc w:val="both"/>
    </w:pPr>
    <w:rPr>
      <w:sz w:val="24"/>
      <w:szCs w:val="22"/>
      <w:lang w:val="bg-BG"/>
    </w:rPr>
  </w:style>
  <w:style w:type="paragraph" w:customStyle="1" w:styleId="NumPar3">
    <w:name w:val="NumPar 3"/>
    <w:basedOn w:val="a"/>
    <w:next w:val="a"/>
    <w:rsid w:val="00C82706"/>
    <w:pPr>
      <w:numPr>
        <w:ilvl w:val="2"/>
        <w:numId w:val="7"/>
      </w:numPr>
      <w:spacing w:before="120" w:after="120"/>
      <w:jc w:val="both"/>
    </w:pPr>
    <w:rPr>
      <w:sz w:val="24"/>
      <w:szCs w:val="22"/>
      <w:lang w:val="bg-BG"/>
    </w:rPr>
  </w:style>
  <w:style w:type="paragraph" w:customStyle="1" w:styleId="NumPar4">
    <w:name w:val="NumPar 4"/>
    <w:basedOn w:val="a"/>
    <w:next w:val="a"/>
    <w:rsid w:val="00C82706"/>
    <w:pPr>
      <w:numPr>
        <w:ilvl w:val="3"/>
        <w:numId w:val="7"/>
      </w:numPr>
      <w:spacing w:before="120" w:after="120"/>
      <w:jc w:val="both"/>
    </w:pPr>
    <w:rPr>
      <w:sz w:val="24"/>
      <w:szCs w:val="22"/>
      <w:lang w:val="bg-BG"/>
    </w:rPr>
  </w:style>
  <w:style w:type="paragraph" w:styleId="af0">
    <w:name w:val="header"/>
    <w:basedOn w:val="a"/>
    <w:link w:val="af1"/>
    <w:uiPriority w:val="99"/>
    <w:unhideWhenUsed/>
    <w:rsid w:val="00C82706"/>
    <w:pPr>
      <w:tabs>
        <w:tab w:val="center" w:pos="4536"/>
        <w:tab w:val="right" w:pos="9072"/>
      </w:tabs>
    </w:pPr>
  </w:style>
  <w:style w:type="character" w:customStyle="1" w:styleId="af1">
    <w:name w:val="Горен колонтитул Знак"/>
    <w:basedOn w:val="a0"/>
    <w:link w:val="af0"/>
    <w:uiPriority w:val="99"/>
    <w:rsid w:val="00C82706"/>
    <w:rPr>
      <w:rFonts w:ascii="Times New Roman" w:eastAsia="Calibri" w:hAnsi="Times New Roman" w:cs="Times New Roman"/>
      <w:sz w:val="20"/>
      <w:szCs w:val="20"/>
      <w:lang w:val="en-AU" w:eastAsia="bg-BG"/>
    </w:rPr>
  </w:style>
  <w:style w:type="paragraph" w:customStyle="1" w:styleId="Default">
    <w:name w:val="Default"/>
    <w:rsid w:val="00E560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Основен текст_"/>
    <w:basedOn w:val="a0"/>
    <w:link w:val="188"/>
    <w:rsid w:val="00E560EB"/>
    <w:rPr>
      <w:rFonts w:ascii="Times New Roman" w:eastAsia="Times New Roman" w:hAnsi="Times New Roman" w:cs="Times New Roman"/>
      <w:spacing w:val="5"/>
      <w:sz w:val="21"/>
      <w:szCs w:val="21"/>
      <w:shd w:val="clear" w:color="auto" w:fill="FFFFFF"/>
    </w:rPr>
  </w:style>
  <w:style w:type="paragraph" w:customStyle="1" w:styleId="188">
    <w:name w:val="Основен текст188"/>
    <w:basedOn w:val="a"/>
    <w:link w:val="af2"/>
    <w:rsid w:val="00E560EB"/>
    <w:pPr>
      <w:shd w:val="clear" w:color="auto" w:fill="FFFFFF"/>
      <w:spacing w:before="300" w:after="120" w:line="0" w:lineRule="atLeast"/>
      <w:ind w:hanging="1800"/>
    </w:pPr>
    <w:rPr>
      <w:rFonts w:eastAsia="Times New Roman"/>
      <w:spacing w:val="5"/>
      <w:sz w:val="21"/>
      <w:szCs w:val="21"/>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8</Pages>
  <Words>2975</Words>
  <Characters>16958</Characters>
  <Application>Microsoft Office Word</Application>
  <DocSecurity>0</DocSecurity>
  <Lines>141</Lines>
  <Paragraphs>39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jurist</cp:lastModifiedBy>
  <cp:revision>19</cp:revision>
  <cp:lastPrinted>2018-05-08T08:29:00Z</cp:lastPrinted>
  <dcterms:created xsi:type="dcterms:W3CDTF">2018-05-03T12:10:00Z</dcterms:created>
  <dcterms:modified xsi:type="dcterms:W3CDTF">2019-02-27T07:22:00Z</dcterms:modified>
</cp:coreProperties>
</file>